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DB" w:rsidRPr="00C964C8" w:rsidRDefault="00B971DD" w:rsidP="009B7E70">
      <w:pPr>
        <w:ind w:left="567" w:right="567"/>
        <w:jc w:val="center"/>
        <w:rPr>
          <w:rFonts w:ascii="Times New Roman" w:hAnsi="Times New Roman"/>
          <w:b/>
          <w:szCs w:val="24"/>
        </w:rPr>
      </w:pPr>
      <w:r w:rsidRPr="00C964C8">
        <w:rPr>
          <w:rFonts w:ascii="Times New Roman" w:hAnsi="Times New Roman"/>
          <w:b/>
          <w:szCs w:val="24"/>
        </w:rPr>
        <w:t>KOCAELİ BÜYÜKŞEHİR BELEDİYE</w:t>
      </w:r>
      <w:bookmarkStart w:id="0" w:name="_GoBack"/>
      <w:bookmarkEnd w:id="0"/>
      <w:r w:rsidRPr="00C964C8">
        <w:rPr>
          <w:rFonts w:ascii="Times New Roman" w:hAnsi="Times New Roman"/>
          <w:b/>
          <w:szCs w:val="24"/>
        </w:rPr>
        <w:t>Sİ</w:t>
      </w:r>
      <w:r w:rsidR="00574DDE" w:rsidRPr="00C964C8">
        <w:rPr>
          <w:rFonts w:ascii="Times New Roman" w:hAnsi="Times New Roman"/>
          <w:b/>
          <w:szCs w:val="24"/>
        </w:rPr>
        <w:t xml:space="preserve"> </w:t>
      </w:r>
      <w:r w:rsidR="003E3BE4" w:rsidRPr="00C964C8">
        <w:rPr>
          <w:rFonts w:ascii="Times New Roman" w:hAnsi="Times New Roman"/>
          <w:b/>
          <w:szCs w:val="24"/>
        </w:rPr>
        <w:br/>
      </w:r>
      <w:r w:rsidR="008E0EC9" w:rsidRPr="00C964C8">
        <w:rPr>
          <w:rFonts w:ascii="Times New Roman" w:hAnsi="Times New Roman"/>
          <w:b/>
          <w:szCs w:val="24"/>
        </w:rPr>
        <w:t>AYKOME ÇALIŞMA YÖNETMELİĞİ</w:t>
      </w:r>
      <w:r w:rsidR="003E3BE4" w:rsidRPr="00C964C8">
        <w:rPr>
          <w:rFonts w:ascii="Times New Roman" w:hAnsi="Times New Roman"/>
          <w:szCs w:val="24"/>
        </w:rPr>
        <w:br/>
      </w:r>
      <w:r w:rsidR="003E3BE4" w:rsidRPr="00C964C8">
        <w:rPr>
          <w:rFonts w:ascii="Times New Roman" w:hAnsi="Times New Roman"/>
          <w:szCs w:val="24"/>
        </w:rPr>
        <w:br/>
      </w:r>
      <w:r w:rsidR="005360DB" w:rsidRPr="00C964C8">
        <w:rPr>
          <w:rFonts w:ascii="Times New Roman" w:hAnsi="Times New Roman"/>
          <w:b/>
          <w:szCs w:val="24"/>
        </w:rPr>
        <w:t>BİRİNCİ KISIM</w:t>
      </w:r>
    </w:p>
    <w:p w:rsidR="005360DB" w:rsidRPr="00C964C8" w:rsidRDefault="005360DB" w:rsidP="009B7E70">
      <w:pPr>
        <w:ind w:left="567" w:right="567"/>
        <w:jc w:val="center"/>
        <w:rPr>
          <w:rFonts w:ascii="Times New Roman" w:hAnsi="Times New Roman"/>
          <w:b/>
          <w:szCs w:val="24"/>
        </w:rPr>
      </w:pPr>
      <w:r w:rsidRPr="00C964C8">
        <w:rPr>
          <w:rFonts w:ascii="Times New Roman" w:hAnsi="Times New Roman"/>
          <w:b/>
          <w:szCs w:val="24"/>
        </w:rPr>
        <w:t>GENEL HÜKÜMLER</w:t>
      </w:r>
    </w:p>
    <w:p w:rsidR="005360DB" w:rsidRPr="00C964C8" w:rsidRDefault="005360DB" w:rsidP="009B7E70">
      <w:pPr>
        <w:ind w:left="567" w:right="567"/>
        <w:jc w:val="both"/>
        <w:rPr>
          <w:rFonts w:ascii="Times New Roman" w:hAnsi="Times New Roman"/>
          <w:b/>
          <w:szCs w:val="24"/>
        </w:rPr>
      </w:pPr>
    </w:p>
    <w:p w:rsidR="00DB784E" w:rsidRPr="00C964C8" w:rsidRDefault="003E3BE4"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BİRİNCİ BÖLÜM</w:t>
      </w:r>
    </w:p>
    <w:p w:rsidR="00DB784E" w:rsidRPr="00C964C8" w:rsidRDefault="002014F4"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Amaç,</w:t>
      </w:r>
      <w:r w:rsidR="003E3BE4" w:rsidRPr="00C964C8">
        <w:rPr>
          <w:rFonts w:ascii="Times New Roman" w:hAnsi="Times New Roman"/>
          <w:b/>
          <w:sz w:val="24"/>
          <w:szCs w:val="24"/>
        </w:rPr>
        <w:t xml:space="preserve"> Kapsam, Dayanak ve Tanımlar</w:t>
      </w:r>
    </w:p>
    <w:p w:rsidR="00B831C2" w:rsidRPr="00C964C8" w:rsidRDefault="00B831C2" w:rsidP="009B7E70">
      <w:pPr>
        <w:pStyle w:val="AralkYok"/>
        <w:ind w:left="567" w:right="567"/>
        <w:jc w:val="both"/>
      </w:pPr>
    </w:p>
    <w:p w:rsidR="00D74510" w:rsidRPr="00C964C8" w:rsidRDefault="003E3BE4" w:rsidP="009B7E70">
      <w:pPr>
        <w:pStyle w:val="AralkYok"/>
        <w:ind w:left="567" w:right="567"/>
        <w:jc w:val="both"/>
        <w:rPr>
          <w:rFonts w:ascii="Times New Roman" w:hAnsi="Times New Roman"/>
          <w:b/>
          <w:sz w:val="24"/>
          <w:szCs w:val="24"/>
        </w:rPr>
      </w:pPr>
      <w:r w:rsidRPr="00C964C8">
        <w:br/>
      </w:r>
      <w:r w:rsidRPr="00C964C8">
        <w:rPr>
          <w:rFonts w:ascii="Times New Roman" w:hAnsi="Times New Roman"/>
          <w:b/>
          <w:sz w:val="24"/>
          <w:szCs w:val="24"/>
        </w:rPr>
        <w:t>Amaç</w:t>
      </w:r>
    </w:p>
    <w:p w:rsidR="00D55B0D" w:rsidRPr="00C964C8" w:rsidRDefault="000720C8" w:rsidP="009B7E70">
      <w:pPr>
        <w:pStyle w:val="AralkYok"/>
        <w:ind w:left="567" w:right="567"/>
        <w:jc w:val="both"/>
        <w:rPr>
          <w:rFonts w:ascii="Times New Roman" w:hAnsi="Times New Roman"/>
          <w:sz w:val="24"/>
          <w:szCs w:val="24"/>
        </w:rPr>
      </w:pPr>
      <w:r w:rsidRPr="00C964C8">
        <w:rPr>
          <w:rFonts w:ascii="Times New Roman" w:hAnsi="Times New Roman"/>
          <w:b/>
          <w:sz w:val="24"/>
          <w:szCs w:val="24"/>
        </w:rPr>
        <w:t>MADDE</w:t>
      </w:r>
      <w:r w:rsidR="00C1137D" w:rsidRPr="00C964C8">
        <w:rPr>
          <w:rFonts w:ascii="Times New Roman" w:hAnsi="Times New Roman"/>
          <w:b/>
          <w:sz w:val="24"/>
          <w:szCs w:val="24"/>
        </w:rPr>
        <w:t xml:space="preserve"> 1</w:t>
      </w:r>
      <w:r w:rsidR="000C773F" w:rsidRPr="00C964C8">
        <w:rPr>
          <w:rFonts w:ascii="Times New Roman" w:hAnsi="Times New Roman"/>
          <w:b/>
          <w:sz w:val="24"/>
          <w:szCs w:val="24"/>
        </w:rPr>
        <w:t xml:space="preserve"> </w:t>
      </w:r>
      <w:r w:rsidR="00C1137D" w:rsidRPr="00C964C8">
        <w:rPr>
          <w:rFonts w:ascii="Times New Roman" w:hAnsi="Times New Roman"/>
          <w:b/>
          <w:sz w:val="24"/>
          <w:szCs w:val="24"/>
        </w:rPr>
        <w:t>-</w:t>
      </w:r>
      <w:r w:rsidR="00F56C7D" w:rsidRPr="00C964C8">
        <w:rPr>
          <w:rFonts w:ascii="Times New Roman" w:hAnsi="Times New Roman"/>
          <w:sz w:val="24"/>
          <w:szCs w:val="24"/>
        </w:rPr>
        <w:t xml:space="preserve"> </w:t>
      </w:r>
      <w:r w:rsidR="00C1137D" w:rsidRPr="00C964C8">
        <w:rPr>
          <w:rFonts w:ascii="Times New Roman" w:hAnsi="Times New Roman"/>
          <w:sz w:val="24"/>
          <w:szCs w:val="24"/>
        </w:rPr>
        <w:t xml:space="preserve">Bu </w:t>
      </w:r>
      <w:r w:rsidR="00506617" w:rsidRPr="00C964C8">
        <w:rPr>
          <w:rFonts w:ascii="Times New Roman" w:hAnsi="Times New Roman"/>
          <w:sz w:val="24"/>
          <w:szCs w:val="24"/>
        </w:rPr>
        <w:t>Yönetmeliğin</w:t>
      </w:r>
      <w:r w:rsidR="007B2D30" w:rsidRPr="00C964C8">
        <w:rPr>
          <w:rFonts w:ascii="Times New Roman" w:hAnsi="Times New Roman"/>
          <w:sz w:val="24"/>
          <w:szCs w:val="24"/>
        </w:rPr>
        <w:t xml:space="preserve"> amacı; </w:t>
      </w:r>
      <w:r w:rsidR="00D301B0" w:rsidRPr="00C964C8">
        <w:rPr>
          <w:rFonts w:ascii="Times New Roman" w:hAnsi="Times New Roman"/>
          <w:sz w:val="24"/>
          <w:szCs w:val="24"/>
        </w:rPr>
        <w:t xml:space="preserve">Kocaeli </w:t>
      </w:r>
      <w:r w:rsidR="007B2D30" w:rsidRPr="00C964C8">
        <w:rPr>
          <w:rFonts w:ascii="Times New Roman" w:hAnsi="Times New Roman"/>
          <w:sz w:val="24"/>
          <w:szCs w:val="24"/>
        </w:rPr>
        <w:t>Büyükşehir B</w:t>
      </w:r>
      <w:r w:rsidR="003E3BE4" w:rsidRPr="00C964C8">
        <w:rPr>
          <w:rFonts w:ascii="Times New Roman" w:hAnsi="Times New Roman"/>
          <w:sz w:val="24"/>
          <w:szCs w:val="24"/>
        </w:rPr>
        <w:t>elediy</w:t>
      </w:r>
      <w:r w:rsidR="00987F8D" w:rsidRPr="00C964C8">
        <w:rPr>
          <w:rFonts w:ascii="Times New Roman" w:hAnsi="Times New Roman"/>
          <w:sz w:val="24"/>
          <w:szCs w:val="24"/>
        </w:rPr>
        <w:t>esi bünyesinde kurulan Alty</w:t>
      </w:r>
      <w:r w:rsidR="00C1137D" w:rsidRPr="00C964C8">
        <w:rPr>
          <w:rFonts w:ascii="Times New Roman" w:hAnsi="Times New Roman"/>
          <w:sz w:val="24"/>
          <w:szCs w:val="24"/>
        </w:rPr>
        <w:t>apı</w:t>
      </w:r>
      <w:r w:rsidR="000C773F" w:rsidRPr="00C964C8">
        <w:rPr>
          <w:rFonts w:ascii="Times New Roman" w:hAnsi="Times New Roman"/>
          <w:sz w:val="24"/>
          <w:szCs w:val="24"/>
        </w:rPr>
        <w:t xml:space="preserve"> </w:t>
      </w:r>
      <w:r w:rsidR="003E3BE4" w:rsidRPr="00C964C8">
        <w:rPr>
          <w:rFonts w:ascii="Times New Roman" w:hAnsi="Times New Roman"/>
          <w:sz w:val="24"/>
          <w:szCs w:val="24"/>
        </w:rPr>
        <w:t>Koordinasyon Merkezinin çalı</w:t>
      </w:r>
      <w:r w:rsidR="00F81755" w:rsidRPr="00C964C8">
        <w:rPr>
          <w:rFonts w:ascii="Times New Roman" w:hAnsi="Times New Roman"/>
          <w:sz w:val="24"/>
          <w:szCs w:val="24"/>
        </w:rPr>
        <w:t>şma esas ve usulleri ile müeyyide işlemlerini</w:t>
      </w:r>
      <w:r w:rsidR="003E3BE4" w:rsidRPr="00C964C8">
        <w:rPr>
          <w:rFonts w:ascii="Times New Roman" w:hAnsi="Times New Roman"/>
          <w:sz w:val="24"/>
          <w:szCs w:val="24"/>
        </w:rPr>
        <w:t xml:space="preserve"> düzenlemektir.</w:t>
      </w:r>
    </w:p>
    <w:p w:rsidR="00B831C2" w:rsidRPr="00C964C8" w:rsidRDefault="00B831C2" w:rsidP="009B7E70">
      <w:pPr>
        <w:pStyle w:val="AralkYok"/>
        <w:ind w:left="567" w:right="567"/>
        <w:jc w:val="both"/>
        <w:rPr>
          <w:rFonts w:ascii="Times New Roman" w:hAnsi="Times New Roman"/>
          <w:sz w:val="24"/>
          <w:szCs w:val="24"/>
        </w:rPr>
      </w:pPr>
    </w:p>
    <w:p w:rsidR="00D74510" w:rsidRPr="00C964C8" w:rsidRDefault="00D74510"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Kapsam</w:t>
      </w:r>
    </w:p>
    <w:p w:rsidR="00D55B0D" w:rsidRPr="00C964C8" w:rsidRDefault="000720C8" w:rsidP="009B7E70">
      <w:pPr>
        <w:pStyle w:val="AralkYok"/>
        <w:ind w:left="567" w:right="567"/>
        <w:jc w:val="both"/>
        <w:rPr>
          <w:rFonts w:ascii="Times New Roman" w:hAnsi="Times New Roman"/>
          <w:sz w:val="24"/>
          <w:szCs w:val="24"/>
        </w:rPr>
      </w:pPr>
      <w:r w:rsidRPr="00C964C8">
        <w:rPr>
          <w:rFonts w:ascii="Times New Roman" w:hAnsi="Times New Roman"/>
          <w:b/>
          <w:sz w:val="24"/>
          <w:szCs w:val="24"/>
        </w:rPr>
        <w:t>MADDE</w:t>
      </w:r>
      <w:r w:rsidR="00C1137D" w:rsidRPr="00C964C8">
        <w:rPr>
          <w:rFonts w:ascii="Times New Roman" w:hAnsi="Times New Roman"/>
          <w:b/>
          <w:sz w:val="24"/>
          <w:szCs w:val="24"/>
        </w:rPr>
        <w:t xml:space="preserve"> 2</w:t>
      </w:r>
      <w:r w:rsidR="000C773F" w:rsidRPr="00C964C8">
        <w:rPr>
          <w:rFonts w:ascii="Times New Roman" w:hAnsi="Times New Roman"/>
          <w:b/>
          <w:sz w:val="24"/>
          <w:szCs w:val="24"/>
        </w:rPr>
        <w:t xml:space="preserve"> </w:t>
      </w:r>
      <w:r w:rsidR="000C773F" w:rsidRPr="00C964C8">
        <w:rPr>
          <w:rFonts w:ascii="Times New Roman" w:hAnsi="Times New Roman"/>
          <w:sz w:val="24"/>
          <w:szCs w:val="24"/>
        </w:rPr>
        <w:t>-</w:t>
      </w:r>
      <w:r w:rsidR="00506617" w:rsidRPr="00C964C8">
        <w:rPr>
          <w:rFonts w:ascii="Times New Roman" w:hAnsi="Times New Roman"/>
          <w:sz w:val="24"/>
          <w:szCs w:val="24"/>
        </w:rPr>
        <w:t xml:space="preserve"> Bu Yönetmelik</w:t>
      </w:r>
      <w:r w:rsidR="007B2D30" w:rsidRPr="00C964C8">
        <w:rPr>
          <w:rFonts w:ascii="Times New Roman" w:hAnsi="Times New Roman"/>
          <w:sz w:val="24"/>
          <w:szCs w:val="24"/>
        </w:rPr>
        <w:t xml:space="preserve">; </w:t>
      </w:r>
      <w:r w:rsidR="00D301B0" w:rsidRPr="00C964C8">
        <w:rPr>
          <w:rFonts w:ascii="Times New Roman" w:hAnsi="Times New Roman"/>
          <w:sz w:val="24"/>
          <w:szCs w:val="24"/>
        </w:rPr>
        <w:t xml:space="preserve">Kocaeli </w:t>
      </w:r>
      <w:r w:rsidR="007B2D30" w:rsidRPr="00C964C8">
        <w:rPr>
          <w:rFonts w:ascii="Times New Roman" w:hAnsi="Times New Roman"/>
          <w:sz w:val="24"/>
          <w:szCs w:val="24"/>
        </w:rPr>
        <w:t>Büyükşehir B</w:t>
      </w:r>
      <w:r w:rsidR="00987F8D" w:rsidRPr="00C964C8">
        <w:rPr>
          <w:rFonts w:ascii="Times New Roman" w:hAnsi="Times New Roman"/>
          <w:sz w:val="24"/>
          <w:szCs w:val="24"/>
        </w:rPr>
        <w:t xml:space="preserve">elediyesi </w:t>
      </w:r>
      <w:r w:rsidR="00F81755" w:rsidRPr="00C964C8">
        <w:rPr>
          <w:rFonts w:ascii="Times New Roman" w:hAnsi="Times New Roman"/>
          <w:sz w:val="24"/>
          <w:szCs w:val="24"/>
        </w:rPr>
        <w:t>sınırları içindeki alt yapı hizmetlerinin koordinasyon içerisinde yürütülebilmesi amacıyla Büyükşehir Belediyeleri Koordinasyon Yönetmeliğin</w:t>
      </w:r>
      <w:r w:rsidR="000C773F" w:rsidRPr="00C964C8">
        <w:rPr>
          <w:rFonts w:ascii="Times New Roman" w:hAnsi="Times New Roman"/>
          <w:sz w:val="24"/>
          <w:szCs w:val="24"/>
        </w:rPr>
        <w:t>de yer almayan</w:t>
      </w:r>
      <w:r w:rsidR="003E3BE4" w:rsidRPr="00C964C8">
        <w:rPr>
          <w:rFonts w:ascii="Times New Roman" w:hAnsi="Times New Roman"/>
          <w:sz w:val="24"/>
          <w:szCs w:val="24"/>
        </w:rPr>
        <w:t>,</w:t>
      </w:r>
      <w:r w:rsidR="00F81755" w:rsidRPr="00C964C8">
        <w:rPr>
          <w:rFonts w:ascii="Times New Roman" w:hAnsi="Times New Roman"/>
          <w:sz w:val="24"/>
          <w:szCs w:val="24"/>
        </w:rPr>
        <w:t xml:space="preserve"> </w:t>
      </w:r>
      <w:r w:rsidR="00F16085" w:rsidRPr="00C964C8">
        <w:rPr>
          <w:rFonts w:ascii="Times New Roman" w:hAnsi="Times New Roman"/>
          <w:sz w:val="24"/>
          <w:szCs w:val="24"/>
        </w:rPr>
        <w:t>altyapı ruhsat süreçleri,</w:t>
      </w:r>
      <w:r w:rsidR="000C773F" w:rsidRPr="00C964C8">
        <w:rPr>
          <w:rFonts w:ascii="Times New Roman" w:hAnsi="Times New Roman"/>
          <w:sz w:val="24"/>
          <w:szCs w:val="24"/>
        </w:rPr>
        <w:t xml:space="preserve"> </w:t>
      </w:r>
      <w:r w:rsidR="00F81755" w:rsidRPr="00C964C8">
        <w:rPr>
          <w:rFonts w:ascii="Times New Roman" w:hAnsi="Times New Roman"/>
          <w:sz w:val="24"/>
          <w:szCs w:val="24"/>
        </w:rPr>
        <w:t xml:space="preserve">çalışma esas ve usulleri ile </w:t>
      </w:r>
      <w:r w:rsidR="00F16085" w:rsidRPr="00C964C8">
        <w:rPr>
          <w:rFonts w:ascii="Times New Roman" w:hAnsi="Times New Roman"/>
          <w:sz w:val="24"/>
          <w:szCs w:val="24"/>
        </w:rPr>
        <w:t>müeyyideleri kapsar.</w:t>
      </w:r>
    </w:p>
    <w:p w:rsidR="00B831C2" w:rsidRPr="00C964C8" w:rsidRDefault="00B831C2" w:rsidP="009B7E70">
      <w:pPr>
        <w:pStyle w:val="AralkYok"/>
        <w:ind w:left="567" w:right="567"/>
        <w:jc w:val="both"/>
        <w:rPr>
          <w:rFonts w:ascii="Times New Roman" w:hAnsi="Times New Roman"/>
          <w:sz w:val="24"/>
          <w:szCs w:val="24"/>
        </w:rPr>
      </w:pPr>
    </w:p>
    <w:p w:rsidR="00946A42" w:rsidRPr="00C964C8" w:rsidRDefault="003E3BE4"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Dayanak</w:t>
      </w:r>
    </w:p>
    <w:p w:rsidR="00DB784E" w:rsidRPr="00C964C8" w:rsidRDefault="000720C8" w:rsidP="009B7E70">
      <w:pPr>
        <w:pStyle w:val="AralkYok"/>
        <w:ind w:left="567" w:right="567"/>
        <w:jc w:val="both"/>
        <w:rPr>
          <w:rFonts w:ascii="Times New Roman" w:hAnsi="Times New Roman"/>
          <w:sz w:val="24"/>
          <w:szCs w:val="24"/>
        </w:rPr>
      </w:pPr>
      <w:r w:rsidRPr="00C964C8">
        <w:rPr>
          <w:rFonts w:ascii="Times New Roman" w:hAnsi="Times New Roman"/>
          <w:b/>
          <w:sz w:val="24"/>
          <w:szCs w:val="24"/>
        </w:rPr>
        <w:t>MADDE</w:t>
      </w:r>
      <w:r w:rsidR="00DE36C4" w:rsidRPr="00C964C8">
        <w:rPr>
          <w:rFonts w:ascii="Times New Roman" w:hAnsi="Times New Roman"/>
          <w:b/>
          <w:sz w:val="24"/>
          <w:szCs w:val="24"/>
        </w:rPr>
        <w:t xml:space="preserve"> 3</w:t>
      </w:r>
      <w:r w:rsidR="000C773F" w:rsidRPr="00C964C8">
        <w:rPr>
          <w:rFonts w:ascii="Times New Roman" w:hAnsi="Times New Roman"/>
          <w:b/>
          <w:sz w:val="24"/>
          <w:szCs w:val="24"/>
        </w:rPr>
        <w:t xml:space="preserve"> </w:t>
      </w:r>
      <w:r w:rsidR="00506617" w:rsidRPr="00C964C8">
        <w:rPr>
          <w:rFonts w:ascii="Times New Roman" w:hAnsi="Times New Roman"/>
          <w:sz w:val="24"/>
          <w:szCs w:val="24"/>
        </w:rPr>
        <w:t>-</w:t>
      </w:r>
      <w:r w:rsidR="00946A42" w:rsidRPr="00C964C8">
        <w:rPr>
          <w:rFonts w:ascii="Times New Roman" w:hAnsi="Times New Roman"/>
          <w:sz w:val="24"/>
          <w:szCs w:val="24"/>
        </w:rPr>
        <w:t xml:space="preserve"> </w:t>
      </w:r>
      <w:r w:rsidR="000C773F" w:rsidRPr="00C964C8">
        <w:rPr>
          <w:rFonts w:ascii="Times New Roman" w:hAnsi="Times New Roman"/>
          <w:sz w:val="24"/>
          <w:szCs w:val="24"/>
          <w:lang w:eastAsia="ar-SA"/>
        </w:rPr>
        <w:t xml:space="preserve">Bu Yönetmelik </w:t>
      </w:r>
      <w:r w:rsidR="00500515" w:rsidRPr="00C964C8">
        <w:rPr>
          <w:rFonts w:ascii="Times New Roman" w:hAnsi="Times New Roman"/>
          <w:sz w:val="24"/>
          <w:szCs w:val="24"/>
          <w:lang w:eastAsia="ar-SA"/>
        </w:rPr>
        <w:t>5216 sayılı Büyükşehir B</w:t>
      </w:r>
      <w:r w:rsidR="000C773F" w:rsidRPr="00C964C8">
        <w:rPr>
          <w:rFonts w:ascii="Times New Roman" w:hAnsi="Times New Roman"/>
          <w:sz w:val="24"/>
          <w:szCs w:val="24"/>
          <w:lang w:eastAsia="ar-SA"/>
        </w:rPr>
        <w:t xml:space="preserve">elediyesi Kanununun 8. Maddesi ve </w:t>
      </w:r>
      <w:r w:rsidR="007537CF" w:rsidRPr="00C964C8">
        <w:rPr>
          <w:rFonts w:ascii="Times New Roman" w:hAnsi="Times New Roman"/>
          <w:sz w:val="24"/>
          <w:szCs w:val="24"/>
        </w:rPr>
        <w:t>Büyükşehir Belediyeleri Koordi</w:t>
      </w:r>
      <w:r w:rsidR="000C0893" w:rsidRPr="00C964C8">
        <w:rPr>
          <w:rFonts w:ascii="Times New Roman" w:hAnsi="Times New Roman"/>
          <w:sz w:val="24"/>
          <w:szCs w:val="24"/>
        </w:rPr>
        <w:t>nasyon Merkezleri Yö</w:t>
      </w:r>
      <w:r w:rsidR="00500515" w:rsidRPr="00C964C8">
        <w:rPr>
          <w:rFonts w:ascii="Times New Roman" w:hAnsi="Times New Roman"/>
          <w:sz w:val="24"/>
          <w:szCs w:val="24"/>
        </w:rPr>
        <w:t xml:space="preserve">netmeliğinin 27. Maddesine </w:t>
      </w:r>
      <w:r w:rsidR="00B17B6D" w:rsidRPr="00C964C8">
        <w:rPr>
          <w:rFonts w:ascii="Times New Roman" w:hAnsi="Times New Roman"/>
          <w:sz w:val="24"/>
          <w:szCs w:val="24"/>
        </w:rPr>
        <w:t>dayanılarak</w:t>
      </w:r>
      <w:r w:rsidR="000C0893" w:rsidRPr="00C964C8">
        <w:rPr>
          <w:rFonts w:ascii="Times New Roman" w:hAnsi="Times New Roman"/>
          <w:sz w:val="24"/>
          <w:szCs w:val="24"/>
        </w:rPr>
        <w:t xml:space="preserve"> hazırlanmıştır</w:t>
      </w:r>
      <w:r w:rsidR="00500515" w:rsidRPr="00C964C8">
        <w:rPr>
          <w:rFonts w:ascii="Times New Roman" w:hAnsi="Times New Roman"/>
          <w:sz w:val="24"/>
          <w:szCs w:val="24"/>
        </w:rPr>
        <w:t>.</w:t>
      </w:r>
    </w:p>
    <w:p w:rsidR="00D74510" w:rsidRPr="00C964C8" w:rsidRDefault="00D74510" w:rsidP="009B7E70">
      <w:pPr>
        <w:pStyle w:val="AralkYok"/>
        <w:ind w:left="567" w:right="567"/>
        <w:jc w:val="both"/>
        <w:rPr>
          <w:rFonts w:ascii="Times New Roman" w:hAnsi="Times New Roman"/>
          <w:b/>
          <w:sz w:val="24"/>
          <w:szCs w:val="24"/>
        </w:rPr>
      </w:pPr>
    </w:p>
    <w:p w:rsidR="00B831C2" w:rsidRPr="00C964C8" w:rsidRDefault="00B831C2" w:rsidP="009B7E70">
      <w:pPr>
        <w:pStyle w:val="AralkYok"/>
        <w:ind w:left="567" w:right="567"/>
        <w:jc w:val="both"/>
        <w:rPr>
          <w:rFonts w:ascii="Times New Roman" w:hAnsi="Times New Roman"/>
          <w:b/>
          <w:sz w:val="24"/>
          <w:szCs w:val="24"/>
        </w:rPr>
      </w:pPr>
    </w:p>
    <w:p w:rsidR="00946A42" w:rsidRPr="00C964C8" w:rsidRDefault="003E3BE4"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Tanımlar</w:t>
      </w:r>
    </w:p>
    <w:p w:rsidR="00E3084F" w:rsidRPr="00C964C8" w:rsidRDefault="000720C8" w:rsidP="009B7E70">
      <w:pPr>
        <w:pStyle w:val="AralkYok"/>
        <w:ind w:left="567" w:right="567"/>
        <w:jc w:val="both"/>
        <w:rPr>
          <w:rFonts w:ascii="Times New Roman" w:hAnsi="Times New Roman"/>
          <w:sz w:val="24"/>
          <w:szCs w:val="24"/>
        </w:rPr>
      </w:pPr>
      <w:r w:rsidRPr="00C964C8">
        <w:rPr>
          <w:rFonts w:ascii="Times New Roman" w:hAnsi="Times New Roman"/>
          <w:b/>
          <w:sz w:val="24"/>
          <w:szCs w:val="24"/>
        </w:rPr>
        <w:t>MADDE</w:t>
      </w:r>
      <w:r w:rsidR="0080265E" w:rsidRPr="00C964C8">
        <w:rPr>
          <w:rFonts w:ascii="Times New Roman" w:hAnsi="Times New Roman"/>
          <w:b/>
          <w:sz w:val="24"/>
          <w:szCs w:val="24"/>
        </w:rPr>
        <w:t xml:space="preserve"> 4</w:t>
      </w:r>
      <w:r w:rsidR="00946A42" w:rsidRPr="00C964C8">
        <w:rPr>
          <w:rFonts w:ascii="Times New Roman" w:hAnsi="Times New Roman"/>
          <w:sz w:val="24"/>
          <w:szCs w:val="24"/>
        </w:rPr>
        <w:t xml:space="preserve"> </w:t>
      </w:r>
      <w:r w:rsidR="00E4269E" w:rsidRPr="00C964C8">
        <w:rPr>
          <w:rFonts w:ascii="Times New Roman" w:hAnsi="Times New Roman"/>
          <w:b/>
          <w:sz w:val="24"/>
          <w:szCs w:val="24"/>
        </w:rPr>
        <w:t>–</w:t>
      </w:r>
      <w:r w:rsidR="006F30A0" w:rsidRPr="00C964C8">
        <w:rPr>
          <w:rFonts w:ascii="Times New Roman" w:hAnsi="Times New Roman"/>
          <w:b/>
          <w:sz w:val="24"/>
          <w:szCs w:val="24"/>
        </w:rPr>
        <w:t xml:space="preserve"> (1)</w:t>
      </w:r>
      <w:r w:rsidR="00E4269E" w:rsidRPr="00C964C8">
        <w:rPr>
          <w:rFonts w:ascii="Times New Roman" w:hAnsi="Times New Roman"/>
          <w:sz w:val="24"/>
          <w:szCs w:val="24"/>
        </w:rPr>
        <w:t xml:space="preserve"> </w:t>
      </w:r>
      <w:r w:rsidR="00506617" w:rsidRPr="00C964C8">
        <w:rPr>
          <w:rFonts w:ascii="Times New Roman" w:hAnsi="Times New Roman"/>
          <w:sz w:val="24"/>
          <w:szCs w:val="24"/>
        </w:rPr>
        <w:t>Bu Yönetmelikt</w:t>
      </w:r>
      <w:r w:rsidR="0080265E" w:rsidRPr="00C964C8">
        <w:rPr>
          <w:rFonts w:ascii="Times New Roman" w:hAnsi="Times New Roman"/>
          <w:sz w:val="24"/>
          <w:szCs w:val="24"/>
        </w:rPr>
        <w:t>e</w:t>
      </w:r>
      <w:r w:rsidR="003E3BE4" w:rsidRPr="00C964C8">
        <w:rPr>
          <w:rFonts w:ascii="Times New Roman" w:hAnsi="Times New Roman"/>
          <w:sz w:val="24"/>
          <w:szCs w:val="24"/>
        </w:rPr>
        <w:t xml:space="preserve"> geçen;</w:t>
      </w:r>
    </w:p>
    <w:p w:rsidR="0076087D" w:rsidRPr="00C964C8" w:rsidRDefault="003E3BE4" w:rsidP="009B7E70">
      <w:pPr>
        <w:pStyle w:val="AralkYok"/>
        <w:numPr>
          <w:ilvl w:val="0"/>
          <w:numId w:val="48"/>
        </w:numPr>
        <w:ind w:left="567" w:right="567"/>
        <w:jc w:val="both"/>
        <w:rPr>
          <w:rFonts w:ascii="Times New Roman" w:hAnsi="Times New Roman"/>
          <w:sz w:val="24"/>
          <w:szCs w:val="24"/>
        </w:rPr>
      </w:pPr>
      <w:r w:rsidRPr="00C964C8">
        <w:rPr>
          <w:rFonts w:ascii="Times New Roman" w:hAnsi="Times New Roman"/>
          <w:b/>
          <w:sz w:val="24"/>
          <w:szCs w:val="24"/>
        </w:rPr>
        <w:t>Alt yapı:</w:t>
      </w:r>
      <w:r w:rsidRPr="00C964C8">
        <w:rPr>
          <w:rFonts w:ascii="Times New Roman" w:hAnsi="Times New Roman"/>
          <w:sz w:val="24"/>
          <w:szCs w:val="24"/>
        </w:rPr>
        <w:t xml:space="preserve"> </w:t>
      </w:r>
      <w:r w:rsidR="000B4A10" w:rsidRPr="00C964C8">
        <w:rPr>
          <w:rFonts w:ascii="Times New Roman" w:hAnsi="Times New Roman"/>
          <w:sz w:val="24"/>
          <w:szCs w:val="24"/>
        </w:rPr>
        <w:t>İçme suyu</w:t>
      </w:r>
      <w:r w:rsidR="00E3347C" w:rsidRPr="00C964C8">
        <w:rPr>
          <w:rFonts w:ascii="Times New Roman" w:hAnsi="Times New Roman"/>
          <w:sz w:val="24"/>
          <w:szCs w:val="24"/>
        </w:rPr>
        <w:t xml:space="preserve">, </w:t>
      </w:r>
      <w:r w:rsidR="000B4A10" w:rsidRPr="00C964C8">
        <w:rPr>
          <w:rFonts w:ascii="Times New Roman" w:hAnsi="Times New Roman"/>
          <w:sz w:val="24"/>
          <w:szCs w:val="24"/>
        </w:rPr>
        <w:t>kanalizasyon</w:t>
      </w:r>
      <w:r w:rsidR="00FE2237" w:rsidRPr="00C964C8">
        <w:rPr>
          <w:rFonts w:ascii="Times New Roman" w:hAnsi="Times New Roman"/>
          <w:sz w:val="24"/>
          <w:szCs w:val="24"/>
        </w:rPr>
        <w:t>, yağmursuyu ve dere ıslahı</w:t>
      </w:r>
      <w:r w:rsidR="000B4A10" w:rsidRPr="00C964C8">
        <w:rPr>
          <w:rFonts w:ascii="Times New Roman" w:hAnsi="Times New Roman"/>
          <w:sz w:val="24"/>
          <w:szCs w:val="24"/>
        </w:rPr>
        <w:t xml:space="preserve"> projeleri, elektrik, doğalgaz, telefon, </w:t>
      </w:r>
      <w:r w:rsidR="001A612A" w:rsidRPr="00C964C8">
        <w:rPr>
          <w:rFonts w:ascii="Times New Roman" w:hAnsi="Times New Roman"/>
          <w:sz w:val="24"/>
          <w:szCs w:val="24"/>
        </w:rPr>
        <w:t xml:space="preserve">fiber optik, </w:t>
      </w:r>
      <w:r w:rsidR="000B4A10" w:rsidRPr="00C964C8">
        <w:rPr>
          <w:rFonts w:ascii="Times New Roman" w:hAnsi="Times New Roman"/>
          <w:sz w:val="24"/>
          <w:szCs w:val="24"/>
        </w:rPr>
        <w:t>kablolu televizyon bağlantı hat</w:t>
      </w:r>
      <w:r w:rsidR="00E3347C" w:rsidRPr="00C964C8">
        <w:rPr>
          <w:rFonts w:ascii="Times New Roman" w:hAnsi="Times New Roman"/>
          <w:sz w:val="24"/>
          <w:szCs w:val="24"/>
        </w:rPr>
        <w:t>tı</w:t>
      </w:r>
      <w:r w:rsidR="000B4A10" w:rsidRPr="00C964C8">
        <w:rPr>
          <w:rFonts w:ascii="Times New Roman" w:hAnsi="Times New Roman"/>
          <w:sz w:val="24"/>
          <w:szCs w:val="24"/>
        </w:rPr>
        <w:t xml:space="preserve"> </w:t>
      </w:r>
      <w:r w:rsidR="000C553C" w:rsidRPr="00C964C8">
        <w:rPr>
          <w:rFonts w:ascii="Times New Roman" w:hAnsi="Times New Roman"/>
          <w:sz w:val="24"/>
          <w:szCs w:val="24"/>
        </w:rPr>
        <w:t>şebekeleri</w:t>
      </w:r>
      <w:r w:rsidR="000B4A10" w:rsidRPr="00C964C8">
        <w:rPr>
          <w:rFonts w:ascii="Times New Roman" w:hAnsi="Times New Roman"/>
          <w:sz w:val="24"/>
          <w:szCs w:val="24"/>
        </w:rPr>
        <w:t xml:space="preserve">, termal ısınma ve enerji besleme </w:t>
      </w:r>
      <w:r w:rsidR="000C553C" w:rsidRPr="00C964C8">
        <w:rPr>
          <w:rFonts w:ascii="Times New Roman" w:hAnsi="Times New Roman"/>
          <w:sz w:val="24"/>
          <w:szCs w:val="24"/>
        </w:rPr>
        <w:t xml:space="preserve">şebekeleri </w:t>
      </w:r>
      <w:r w:rsidR="000B4A10" w:rsidRPr="00C964C8">
        <w:rPr>
          <w:rFonts w:ascii="Times New Roman" w:hAnsi="Times New Roman"/>
          <w:sz w:val="24"/>
          <w:szCs w:val="24"/>
        </w:rPr>
        <w:t>v</w:t>
      </w:r>
      <w:r w:rsidR="00E3347C" w:rsidRPr="00C964C8">
        <w:rPr>
          <w:rFonts w:ascii="Times New Roman" w:hAnsi="Times New Roman"/>
          <w:sz w:val="24"/>
          <w:szCs w:val="24"/>
        </w:rPr>
        <w:t xml:space="preserve">b. </w:t>
      </w:r>
      <w:r w:rsidR="000B4A10" w:rsidRPr="00C964C8">
        <w:rPr>
          <w:rFonts w:ascii="Times New Roman" w:hAnsi="Times New Roman"/>
          <w:sz w:val="24"/>
          <w:szCs w:val="24"/>
        </w:rPr>
        <w:t xml:space="preserve">genel olarak yer altından geçebilecek </w:t>
      </w:r>
      <w:r w:rsidR="00E3347C" w:rsidRPr="00C964C8">
        <w:rPr>
          <w:rFonts w:ascii="Times New Roman" w:hAnsi="Times New Roman"/>
          <w:sz w:val="24"/>
          <w:szCs w:val="24"/>
        </w:rPr>
        <w:t xml:space="preserve">tüm </w:t>
      </w:r>
      <w:r w:rsidR="000B4A10" w:rsidRPr="00C964C8">
        <w:rPr>
          <w:rFonts w:ascii="Times New Roman" w:hAnsi="Times New Roman"/>
          <w:sz w:val="24"/>
          <w:szCs w:val="24"/>
        </w:rPr>
        <w:t>te</w:t>
      </w:r>
      <w:r w:rsidR="00BB21A6" w:rsidRPr="00C964C8">
        <w:rPr>
          <w:rFonts w:ascii="Times New Roman" w:hAnsi="Times New Roman"/>
          <w:sz w:val="24"/>
          <w:szCs w:val="24"/>
        </w:rPr>
        <w:t>sisler</w:t>
      </w:r>
      <w:r w:rsidR="000C553C" w:rsidRPr="00C964C8">
        <w:rPr>
          <w:rFonts w:ascii="Times New Roman" w:hAnsi="Times New Roman"/>
          <w:sz w:val="24"/>
          <w:szCs w:val="24"/>
        </w:rPr>
        <w:t xml:space="preserve"> ve bunlara bağlı yerüstü tesisleri</w:t>
      </w:r>
      <w:r w:rsidR="004C6896" w:rsidRPr="00C964C8">
        <w:rPr>
          <w:rFonts w:ascii="Times New Roman" w:hAnsi="Times New Roman"/>
          <w:sz w:val="24"/>
          <w:szCs w:val="24"/>
        </w:rPr>
        <w:t>ni</w:t>
      </w:r>
      <w:r w:rsidR="00DA15A6" w:rsidRPr="00C964C8">
        <w:rPr>
          <w:rFonts w:ascii="Times New Roman" w:hAnsi="Times New Roman"/>
          <w:sz w:val="24"/>
          <w:szCs w:val="24"/>
        </w:rPr>
        <w:t>,</w:t>
      </w:r>
      <w:r w:rsidR="00D74510" w:rsidRPr="00C964C8">
        <w:rPr>
          <w:rFonts w:ascii="Times New Roman" w:hAnsi="Times New Roman"/>
          <w:b/>
          <w:sz w:val="24"/>
          <w:szCs w:val="24"/>
        </w:rPr>
        <w:t xml:space="preserve"> </w:t>
      </w:r>
    </w:p>
    <w:p w:rsidR="0076087D" w:rsidRPr="00C964C8" w:rsidRDefault="0093727C" w:rsidP="009B7E70">
      <w:pPr>
        <w:pStyle w:val="AralkYok"/>
        <w:numPr>
          <w:ilvl w:val="0"/>
          <w:numId w:val="48"/>
        </w:numPr>
        <w:ind w:left="567" w:right="567"/>
        <w:jc w:val="both"/>
        <w:rPr>
          <w:rFonts w:ascii="Times New Roman" w:hAnsi="Times New Roman"/>
          <w:sz w:val="24"/>
          <w:szCs w:val="24"/>
        </w:rPr>
      </w:pPr>
      <w:r w:rsidRPr="00C964C8">
        <w:rPr>
          <w:rFonts w:ascii="Times New Roman" w:hAnsi="Times New Roman"/>
          <w:b/>
          <w:sz w:val="24"/>
          <w:szCs w:val="24"/>
        </w:rPr>
        <w:t>Kanal</w:t>
      </w:r>
      <w:r w:rsidR="003E3BE4" w:rsidRPr="00C964C8">
        <w:rPr>
          <w:rFonts w:ascii="Times New Roman" w:hAnsi="Times New Roman"/>
          <w:b/>
          <w:sz w:val="24"/>
          <w:szCs w:val="24"/>
        </w:rPr>
        <w:t>:</w:t>
      </w:r>
      <w:r w:rsidR="003E3BE4" w:rsidRPr="00C964C8">
        <w:rPr>
          <w:rFonts w:ascii="Times New Roman" w:hAnsi="Times New Roman"/>
          <w:sz w:val="24"/>
          <w:szCs w:val="24"/>
        </w:rPr>
        <w:t xml:space="preserve"> Alt yapı tesislerinin içine yerleştirildiği ve üstünün usulüne göre kapatılarak eski haline getirilmesi gereken her türlü hendek ve çukur kazısını,</w:t>
      </w:r>
    </w:p>
    <w:p w:rsidR="0076087D" w:rsidRPr="00C964C8" w:rsidRDefault="00D11BD5" w:rsidP="009B7E70">
      <w:pPr>
        <w:pStyle w:val="AralkYok"/>
        <w:numPr>
          <w:ilvl w:val="0"/>
          <w:numId w:val="48"/>
        </w:numPr>
        <w:ind w:left="567" w:right="567"/>
        <w:jc w:val="both"/>
        <w:rPr>
          <w:rFonts w:ascii="Times New Roman" w:hAnsi="Times New Roman"/>
          <w:sz w:val="24"/>
          <w:szCs w:val="24"/>
        </w:rPr>
      </w:pPr>
      <w:r w:rsidRPr="00C964C8">
        <w:rPr>
          <w:rFonts w:ascii="Times New Roman" w:hAnsi="Times New Roman"/>
          <w:b/>
          <w:sz w:val="24"/>
          <w:szCs w:val="24"/>
        </w:rPr>
        <w:t xml:space="preserve">Mini </w:t>
      </w:r>
      <w:r w:rsidR="000C553C" w:rsidRPr="00C964C8">
        <w:rPr>
          <w:rFonts w:ascii="Times New Roman" w:hAnsi="Times New Roman"/>
          <w:b/>
          <w:sz w:val="24"/>
          <w:szCs w:val="24"/>
        </w:rPr>
        <w:t>Kanal</w:t>
      </w:r>
      <w:r w:rsidRPr="00C964C8">
        <w:rPr>
          <w:rFonts w:ascii="Times New Roman" w:hAnsi="Times New Roman"/>
          <w:b/>
          <w:sz w:val="24"/>
          <w:szCs w:val="24"/>
        </w:rPr>
        <w:t>:</w:t>
      </w:r>
      <w:r w:rsidRPr="00C964C8">
        <w:rPr>
          <w:rFonts w:ascii="Times New Roman" w:hAnsi="Times New Roman"/>
          <w:sz w:val="24"/>
          <w:szCs w:val="24"/>
        </w:rPr>
        <w:t xml:space="preserve"> Kazı genişliği </w:t>
      </w:r>
      <w:proofErr w:type="spellStart"/>
      <w:r w:rsidRPr="00C964C8">
        <w:rPr>
          <w:rFonts w:ascii="Times New Roman" w:hAnsi="Times New Roman"/>
          <w:sz w:val="24"/>
          <w:szCs w:val="24"/>
        </w:rPr>
        <w:t>max</w:t>
      </w:r>
      <w:proofErr w:type="spellEnd"/>
      <w:r w:rsidRPr="00C964C8">
        <w:rPr>
          <w:rFonts w:ascii="Times New Roman" w:hAnsi="Times New Roman"/>
          <w:sz w:val="24"/>
          <w:szCs w:val="24"/>
        </w:rPr>
        <w:t xml:space="preserve"> 15 cm, kazı derinliği </w:t>
      </w:r>
      <w:proofErr w:type="spellStart"/>
      <w:r w:rsidRPr="00C964C8">
        <w:rPr>
          <w:rFonts w:ascii="Times New Roman" w:hAnsi="Times New Roman"/>
          <w:sz w:val="24"/>
          <w:szCs w:val="24"/>
        </w:rPr>
        <w:t>max</w:t>
      </w:r>
      <w:proofErr w:type="spellEnd"/>
      <w:r w:rsidRPr="00C964C8">
        <w:rPr>
          <w:rFonts w:ascii="Times New Roman" w:hAnsi="Times New Roman"/>
          <w:sz w:val="24"/>
          <w:szCs w:val="24"/>
        </w:rPr>
        <w:t xml:space="preserve"> </w:t>
      </w:r>
      <w:r w:rsidR="000C553C" w:rsidRPr="00C964C8">
        <w:rPr>
          <w:rFonts w:ascii="Times New Roman" w:hAnsi="Times New Roman"/>
          <w:sz w:val="24"/>
          <w:szCs w:val="24"/>
        </w:rPr>
        <w:t>6</w:t>
      </w:r>
      <w:r w:rsidRPr="00C964C8">
        <w:rPr>
          <w:rFonts w:ascii="Times New Roman" w:hAnsi="Times New Roman"/>
          <w:sz w:val="24"/>
          <w:szCs w:val="24"/>
        </w:rPr>
        <w:t xml:space="preserve">5 cm olan </w:t>
      </w:r>
      <w:proofErr w:type="spellStart"/>
      <w:r w:rsidRPr="00C964C8">
        <w:rPr>
          <w:rFonts w:ascii="Times New Roman" w:hAnsi="Times New Roman"/>
          <w:sz w:val="24"/>
          <w:szCs w:val="24"/>
        </w:rPr>
        <w:t>trencher</w:t>
      </w:r>
      <w:proofErr w:type="spellEnd"/>
      <w:r w:rsidRPr="00C964C8">
        <w:rPr>
          <w:rFonts w:ascii="Times New Roman" w:hAnsi="Times New Roman"/>
          <w:sz w:val="24"/>
          <w:szCs w:val="24"/>
        </w:rPr>
        <w:t xml:space="preserve"> makinesi ile </w:t>
      </w:r>
      <w:r w:rsidR="005300F5" w:rsidRPr="00C964C8">
        <w:rPr>
          <w:rFonts w:ascii="Times New Roman" w:hAnsi="Times New Roman"/>
          <w:sz w:val="24"/>
          <w:szCs w:val="24"/>
        </w:rPr>
        <w:t>yapılan kazıyı</w:t>
      </w:r>
      <w:r w:rsidR="00EC6306" w:rsidRPr="00C964C8">
        <w:rPr>
          <w:rFonts w:ascii="Times New Roman" w:hAnsi="Times New Roman"/>
          <w:sz w:val="24"/>
          <w:szCs w:val="24"/>
        </w:rPr>
        <w:t>,</w:t>
      </w:r>
    </w:p>
    <w:p w:rsidR="0076087D" w:rsidRPr="00C964C8" w:rsidRDefault="003E3BE4" w:rsidP="009B7E70">
      <w:pPr>
        <w:pStyle w:val="AralkYok"/>
        <w:numPr>
          <w:ilvl w:val="0"/>
          <w:numId w:val="48"/>
        </w:numPr>
        <w:ind w:left="567" w:right="567"/>
        <w:jc w:val="both"/>
        <w:rPr>
          <w:rFonts w:ascii="Times New Roman" w:hAnsi="Times New Roman"/>
          <w:sz w:val="24"/>
          <w:szCs w:val="24"/>
        </w:rPr>
      </w:pPr>
      <w:r w:rsidRPr="00C964C8">
        <w:rPr>
          <w:rFonts w:ascii="Times New Roman" w:hAnsi="Times New Roman"/>
          <w:b/>
          <w:sz w:val="24"/>
          <w:szCs w:val="24"/>
        </w:rPr>
        <w:t>Yol:</w:t>
      </w:r>
      <w:r w:rsidRPr="00C964C8">
        <w:rPr>
          <w:rFonts w:ascii="Times New Roman" w:hAnsi="Times New Roman"/>
          <w:sz w:val="24"/>
          <w:szCs w:val="24"/>
        </w:rPr>
        <w:t xml:space="preserve"> İmar planlarında bir parselden karşı parsele kadar o</w:t>
      </w:r>
      <w:r w:rsidR="00B53B0D" w:rsidRPr="00C964C8">
        <w:rPr>
          <w:rFonts w:ascii="Times New Roman" w:hAnsi="Times New Roman"/>
          <w:sz w:val="24"/>
          <w:szCs w:val="24"/>
        </w:rPr>
        <w:t xml:space="preserve">lan açıklık, </w:t>
      </w:r>
      <w:proofErr w:type="spellStart"/>
      <w:r w:rsidR="00B53B0D" w:rsidRPr="00C964C8">
        <w:rPr>
          <w:rFonts w:ascii="Times New Roman" w:hAnsi="Times New Roman"/>
          <w:sz w:val="24"/>
          <w:szCs w:val="24"/>
        </w:rPr>
        <w:t>tre</w:t>
      </w:r>
      <w:r w:rsidR="00074AB5" w:rsidRPr="00C964C8">
        <w:rPr>
          <w:rFonts w:ascii="Times New Roman" w:hAnsi="Times New Roman"/>
          <w:sz w:val="24"/>
          <w:szCs w:val="24"/>
        </w:rPr>
        <w:t>tu</w:t>
      </w:r>
      <w:r w:rsidR="00B53B0D" w:rsidRPr="00C964C8">
        <w:rPr>
          <w:rFonts w:ascii="Times New Roman" w:hAnsi="Times New Roman"/>
          <w:sz w:val="24"/>
          <w:szCs w:val="24"/>
        </w:rPr>
        <w:t>v</w:t>
      </w:r>
      <w:r w:rsidRPr="00C964C8">
        <w:rPr>
          <w:rFonts w:ascii="Times New Roman" w:hAnsi="Times New Roman"/>
          <w:sz w:val="24"/>
          <w:szCs w:val="24"/>
        </w:rPr>
        <w:t>ar</w:t>
      </w:r>
      <w:proofErr w:type="spellEnd"/>
      <w:r w:rsidRPr="00C964C8">
        <w:rPr>
          <w:rFonts w:ascii="Times New Roman" w:hAnsi="Times New Roman"/>
          <w:sz w:val="24"/>
          <w:szCs w:val="24"/>
        </w:rPr>
        <w:t xml:space="preserve">, trafik </w:t>
      </w:r>
      <w:r w:rsidR="006906DA" w:rsidRPr="00C964C8">
        <w:rPr>
          <w:rFonts w:ascii="Times New Roman" w:hAnsi="Times New Roman"/>
          <w:sz w:val="24"/>
          <w:szCs w:val="24"/>
        </w:rPr>
        <w:t>şerit</w:t>
      </w:r>
      <w:r w:rsidR="00094230" w:rsidRPr="00C964C8">
        <w:rPr>
          <w:rFonts w:ascii="Times New Roman" w:hAnsi="Times New Roman"/>
          <w:sz w:val="24"/>
          <w:szCs w:val="24"/>
        </w:rPr>
        <w:t xml:space="preserve">leri ve </w:t>
      </w:r>
      <w:proofErr w:type="gramStart"/>
      <w:r w:rsidR="00094230" w:rsidRPr="00C964C8">
        <w:rPr>
          <w:rFonts w:ascii="Times New Roman" w:hAnsi="Times New Roman"/>
          <w:sz w:val="24"/>
          <w:szCs w:val="24"/>
        </w:rPr>
        <w:t>refüjleri</w:t>
      </w:r>
      <w:proofErr w:type="gramEnd"/>
      <w:r w:rsidR="00094230" w:rsidRPr="00C964C8">
        <w:rPr>
          <w:rFonts w:ascii="Times New Roman" w:hAnsi="Times New Roman"/>
          <w:sz w:val="24"/>
          <w:szCs w:val="24"/>
        </w:rPr>
        <w:t>,</w:t>
      </w:r>
    </w:p>
    <w:p w:rsidR="0076087D" w:rsidRPr="00C964C8" w:rsidRDefault="003E3BE4" w:rsidP="009B7E70">
      <w:pPr>
        <w:pStyle w:val="AralkYok"/>
        <w:numPr>
          <w:ilvl w:val="0"/>
          <w:numId w:val="48"/>
        </w:numPr>
        <w:ind w:left="567" w:right="567"/>
        <w:jc w:val="both"/>
        <w:rPr>
          <w:rFonts w:ascii="Times New Roman" w:hAnsi="Times New Roman"/>
          <w:sz w:val="24"/>
          <w:szCs w:val="24"/>
        </w:rPr>
      </w:pPr>
      <w:r w:rsidRPr="00C964C8">
        <w:rPr>
          <w:rFonts w:ascii="Times New Roman" w:hAnsi="Times New Roman"/>
          <w:b/>
          <w:sz w:val="24"/>
          <w:szCs w:val="24"/>
        </w:rPr>
        <w:t>AYKOME:</w:t>
      </w:r>
      <w:r w:rsidRPr="00C964C8">
        <w:rPr>
          <w:rFonts w:ascii="Times New Roman" w:hAnsi="Times New Roman"/>
          <w:sz w:val="24"/>
          <w:szCs w:val="24"/>
        </w:rPr>
        <w:t xml:space="preserve"> </w:t>
      </w:r>
      <w:r w:rsidR="00C20B10" w:rsidRPr="00C964C8">
        <w:rPr>
          <w:rFonts w:ascii="Times New Roman" w:hAnsi="Times New Roman"/>
          <w:sz w:val="24"/>
          <w:szCs w:val="24"/>
        </w:rPr>
        <w:t xml:space="preserve"> </w:t>
      </w:r>
      <w:r w:rsidRPr="00C964C8">
        <w:rPr>
          <w:rFonts w:ascii="Times New Roman" w:hAnsi="Times New Roman"/>
          <w:sz w:val="24"/>
          <w:szCs w:val="24"/>
        </w:rPr>
        <w:t>Alt Ya</w:t>
      </w:r>
      <w:r w:rsidR="00DD7F00" w:rsidRPr="00C964C8">
        <w:rPr>
          <w:rFonts w:ascii="Times New Roman" w:hAnsi="Times New Roman"/>
          <w:sz w:val="24"/>
          <w:szCs w:val="24"/>
        </w:rPr>
        <w:t>pı Koo</w:t>
      </w:r>
      <w:r w:rsidR="00C605C4" w:rsidRPr="00C964C8">
        <w:rPr>
          <w:rFonts w:ascii="Times New Roman" w:hAnsi="Times New Roman"/>
          <w:sz w:val="24"/>
          <w:szCs w:val="24"/>
        </w:rPr>
        <w:t>rdinasyon Merkezini</w:t>
      </w:r>
      <w:r w:rsidR="00DD7F00" w:rsidRPr="00C964C8">
        <w:rPr>
          <w:rFonts w:ascii="Times New Roman" w:hAnsi="Times New Roman"/>
          <w:sz w:val="24"/>
          <w:szCs w:val="24"/>
        </w:rPr>
        <w:t>,</w:t>
      </w:r>
    </w:p>
    <w:p w:rsidR="0076087D" w:rsidRPr="00C964C8" w:rsidRDefault="00BD190C" w:rsidP="009B7E70">
      <w:pPr>
        <w:pStyle w:val="AralkYok"/>
        <w:numPr>
          <w:ilvl w:val="0"/>
          <w:numId w:val="48"/>
        </w:numPr>
        <w:ind w:left="567" w:right="567"/>
        <w:jc w:val="both"/>
        <w:rPr>
          <w:rFonts w:ascii="Times New Roman" w:hAnsi="Times New Roman"/>
          <w:sz w:val="24"/>
          <w:szCs w:val="24"/>
        </w:rPr>
      </w:pPr>
      <w:r w:rsidRPr="00C964C8">
        <w:rPr>
          <w:rFonts w:ascii="Times New Roman" w:hAnsi="Times New Roman"/>
          <w:b/>
          <w:sz w:val="24"/>
          <w:szCs w:val="24"/>
        </w:rPr>
        <w:t>AYKOME Şube Müdürlüğü:</w:t>
      </w:r>
      <w:r w:rsidRPr="00C964C8">
        <w:rPr>
          <w:rFonts w:ascii="Times New Roman" w:hAnsi="Times New Roman"/>
          <w:sz w:val="24"/>
          <w:szCs w:val="24"/>
        </w:rPr>
        <w:t xml:space="preserve"> Büyükşehir Belediyeleri Koordinasyon Merkezleri Yönetmeliğinde Altyapı Koordinasyon Birimini olarak ifade edilen </w:t>
      </w:r>
      <w:proofErr w:type="spellStart"/>
      <w:r w:rsidRPr="00C964C8">
        <w:rPr>
          <w:rFonts w:ascii="Times New Roman" w:hAnsi="Times New Roman"/>
          <w:sz w:val="24"/>
          <w:szCs w:val="24"/>
        </w:rPr>
        <w:t>AYKOME’nin</w:t>
      </w:r>
      <w:proofErr w:type="spellEnd"/>
      <w:r w:rsidRPr="00C964C8">
        <w:rPr>
          <w:rFonts w:ascii="Times New Roman" w:hAnsi="Times New Roman"/>
          <w:sz w:val="24"/>
          <w:szCs w:val="24"/>
        </w:rPr>
        <w:t xml:space="preserve"> </w:t>
      </w:r>
      <w:proofErr w:type="spellStart"/>
      <w:r w:rsidRPr="00C964C8">
        <w:rPr>
          <w:rFonts w:ascii="Times New Roman" w:hAnsi="Times New Roman"/>
          <w:sz w:val="24"/>
          <w:szCs w:val="24"/>
        </w:rPr>
        <w:t>sekreterya</w:t>
      </w:r>
      <w:proofErr w:type="spellEnd"/>
      <w:r w:rsidRPr="00C964C8">
        <w:rPr>
          <w:rFonts w:ascii="Times New Roman" w:hAnsi="Times New Roman"/>
          <w:sz w:val="24"/>
          <w:szCs w:val="24"/>
        </w:rPr>
        <w:t xml:space="preserve"> hizmetlerini yürüten birimi;</w:t>
      </w:r>
    </w:p>
    <w:p w:rsidR="0076087D" w:rsidRPr="00C964C8" w:rsidRDefault="00CD2505" w:rsidP="009B7E70">
      <w:pPr>
        <w:pStyle w:val="AralkYok"/>
        <w:numPr>
          <w:ilvl w:val="0"/>
          <w:numId w:val="48"/>
        </w:numPr>
        <w:ind w:left="567" w:right="567"/>
        <w:jc w:val="both"/>
        <w:rPr>
          <w:rFonts w:ascii="Times New Roman" w:hAnsi="Times New Roman"/>
          <w:sz w:val="24"/>
          <w:szCs w:val="24"/>
        </w:rPr>
      </w:pPr>
      <w:r w:rsidRPr="00C964C8">
        <w:rPr>
          <w:rFonts w:ascii="Times New Roman" w:hAnsi="Times New Roman"/>
          <w:b/>
          <w:sz w:val="24"/>
          <w:szCs w:val="24"/>
        </w:rPr>
        <w:t>YBS</w:t>
      </w:r>
      <w:r w:rsidR="00DA15A6" w:rsidRPr="00C964C8">
        <w:rPr>
          <w:rFonts w:ascii="Times New Roman" w:hAnsi="Times New Roman"/>
          <w:b/>
          <w:sz w:val="24"/>
          <w:szCs w:val="24"/>
        </w:rPr>
        <w:t>:</w:t>
      </w:r>
      <w:r w:rsidR="00DA15A6" w:rsidRPr="00C964C8">
        <w:rPr>
          <w:rFonts w:ascii="Times New Roman" w:hAnsi="Times New Roman"/>
          <w:sz w:val="24"/>
          <w:szCs w:val="24"/>
        </w:rPr>
        <w:t xml:space="preserve"> Kocaeli Büyükşehir Belediyesi Strateji Dairesi Başkanlığı sorumluluğunda Altyapı Koordinasyon Şube Müdürlüğünün internette çevrimiçi olarak çalışmalarını yürüttüğü </w:t>
      </w:r>
      <w:r w:rsidRPr="00C964C8">
        <w:rPr>
          <w:rFonts w:ascii="Times New Roman" w:hAnsi="Times New Roman"/>
          <w:sz w:val="24"/>
          <w:szCs w:val="24"/>
        </w:rPr>
        <w:t>Yönetim</w:t>
      </w:r>
      <w:r w:rsidR="00DA15A6" w:rsidRPr="00C964C8">
        <w:rPr>
          <w:rFonts w:ascii="Times New Roman" w:hAnsi="Times New Roman"/>
          <w:sz w:val="24"/>
          <w:szCs w:val="24"/>
        </w:rPr>
        <w:t xml:space="preserve"> Bilgi Sistemini,</w:t>
      </w:r>
    </w:p>
    <w:p w:rsidR="0076087D" w:rsidRPr="00C964C8" w:rsidRDefault="00490C30" w:rsidP="009B7E70">
      <w:pPr>
        <w:pStyle w:val="AralkYok"/>
        <w:numPr>
          <w:ilvl w:val="0"/>
          <w:numId w:val="48"/>
        </w:numPr>
        <w:ind w:left="567" w:right="567"/>
        <w:jc w:val="both"/>
        <w:rPr>
          <w:rFonts w:ascii="Times New Roman" w:hAnsi="Times New Roman"/>
          <w:sz w:val="24"/>
          <w:szCs w:val="24"/>
        </w:rPr>
      </w:pPr>
      <w:r w:rsidRPr="00C964C8">
        <w:rPr>
          <w:rFonts w:ascii="Times New Roman" w:hAnsi="Times New Roman"/>
          <w:b/>
          <w:sz w:val="24"/>
          <w:szCs w:val="24"/>
        </w:rPr>
        <w:t>CBS:</w:t>
      </w:r>
      <w:r w:rsidRPr="00C964C8">
        <w:rPr>
          <w:rFonts w:ascii="Times New Roman" w:hAnsi="Times New Roman"/>
          <w:sz w:val="24"/>
          <w:szCs w:val="24"/>
        </w:rPr>
        <w:t xml:space="preserve"> Coğrafi Bilgi Sistemlerini,</w:t>
      </w:r>
    </w:p>
    <w:p w:rsidR="0076087D" w:rsidRPr="00C964C8" w:rsidRDefault="00490C30" w:rsidP="009B7E70">
      <w:pPr>
        <w:pStyle w:val="AralkYok"/>
        <w:numPr>
          <w:ilvl w:val="0"/>
          <w:numId w:val="48"/>
        </w:numPr>
        <w:ind w:left="567" w:right="567"/>
        <w:jc w:val="both"/>
        <w:rPr>
          <w:rFonts w:ascii="Times New Roman" w:hAnsi="Times New Roman"/>
          <w:sz w:val="24"/>
          <w:szCs w:val="24"/>
        </w:rPr>
      </w:pPr>
      <w:r w:rsidRPr="00C964C8">
        <w:rPr>
          <w:rFonts w:ascii="Times New Roman" w:hAnsi="Times New Roman"/>
          <w:b/>
          <w:sz w:val="24"/>
          <w:szCs w:val="24"/>
        </w:rPr>
        <w:t>Arıza:</w:t>
      </w:r>
      <w:r w:rsidRPr="00C964C8">
        <w:rPr>
          <w:rFonts w:ascii="Times New Roman" w:hAnsi="Times New Roman"/>
          <w:sz w:val="24"/>
          <w:szCs w:val="24"/>
        </w:rPr>
        <w:t xml:space="preserve"> Altyapı hatlarında meydana gelen hasarı</w:t>
      </w:r>
    </w:p>
    <w:p w:rsidR="00490C30" w:rsidRPr="00C964C8" w:rsidRDefault="00BE23E8" w:rsidP="009B7E70">
      <w:pPr>
        <w:pStyle w:val="AralkYok"/>
        <w:numPr>
          <w:ilvl w:val="0"/>
          <w:numId w:val="48"/>
        </w:numPr>
        <w:ind w:left="567" w:right="567"/>
        <w:jc w:val="both"/>
        <w:rPr>
          <w:rFonts w:ascii="Times New Roman" w:hAnsi="Times New Roman"/>
          <w:sz w:val="24"/>
          <w:szCs w:val="24"/>
        </w:rPr>
      </w:pPr>
      <w:r w:rsidRPr="00C964C8">
        <w:rPr>
          <w:rFonts w:ascii="Times New Roman" w:hAnsi="Times New Roman"/>
          <w:b/>
          <w:sz w:val="24"/>
          <w:szCs w:val="24"/>
        </w:rPr>
        <w:t>Acil</w:t>
      </w:r>
      <w:r w:rsidR="00490C30" w:rsidRPr="00C964C8">
        <w:rPr>
          <w:rFonts w:ascii="Times New Roman" w:hAnsi="Times New Roman"/>
          <w:b/>
          <w:sz w:val="24"/>
          <w:szCs w:val="24"/>
        </w:rPr>
        <w:t xml:space="preserve"> çalışma</w:t>
      </w:r>
      <w:r w:rsidRPr="00C964C8">
        <w:rPr>
          <w:rFonts w:ascii="Times New Roman" w:hAnsi="Times New Roman"/>
          <w:b/>
          <w:sz w:val="24"/>
          <w:szCs w:val="24"/>
        </w:rPr>
        <w:t>:</w:t>
      </w:r>
      <w:r w:rsidR="00E3084F" w:rsidRPr="00C964C8">
        <w:rPr>
          <w:rFonts w:ascii="Times New Roman" w:hAnsi="Times New Roman"/>
          <w:sz w:val="24"/>
          <w:szCs w:val="24"/>
        </w:rPr>
        <w:t xml:space="preserve"> Altyapı hattının arıza verdiği durumlarda</w:t>
      </w:r>
      <w:r w:rsidR="004C6896" w:rsidRPr="00C964C8">
        <w:rPr>
          <w:rFonts w:ascii="Times New Roman" w:hAnsi="Times New Roman"/>
          <w:sz w:val="24"/>
          <w:szCs w:val="24"/>
        </w:rPr>
        <w:t>,</w:t>
      </w:r>
      <w:r w:rsidR="00E3084F" w:rsidRPr="00C964C8">
        <w:rPr>
          <w:rFonts w:ascii="Times New Roman" w:hAnsi="Times New Roman"/>
          <w:sz w:val="24"/>
          <w:szCs w:val="24"/>
        </w:rPr>
        <w:t xml:space="preserve"> yola veya çevreye zarar verdiği tespit edilmesi</w:t>
      </w:r>
      <w:r w:rsidR="00490C30" w:rsidRPr="00C964C8">
        <w:rPr>
          <w:rFonts w:ascii="Times New Roman" w:hAnsi="Times New Roman"/>
          <w:sz w:val="24"/>
          <w:szCs w:val="24"/>
        </w:rPr>
        <w:t xml:space="preserve"> ve hızlı bir şekilde müdahale edilmesi gerektiği hallerde yapılan çalışmayı</w:t>
      </w:r>
      <w:r w:rsidR="00B53B0D" w:rsidRPr="00C964C8">
        <w:rPr>
          <w:rFonts w:ascii="Times New Roman" w:hAnsi="Times New Roman"/>
          <w:sz w:val="24"/>
          <w:szCs w:val="24"/>
        </w:rPr>
        <w:t>,</w:t>
      </w:r>
    </w:p>
    <w:p w:rsidR="00CB2A01" w:rsidRPr="00C964C8" w:rsidRDefault="00CB2A01" w:rsidP="009B7E70">
      <w:pPr>
        <w:pStyle w:val="AralkYok"/>
        <w:ind w:left="567" w:right="567"/>
        <w:jc w:val="both"/>
        <w:rPr>
          <w:rFonts w:ascii="Times New Roman" w:hAnsi="Times New Roman"/>
          <w:sz w:val="24"/>
          <w:szCs w:val="24"/>
        </w:rPr>
      </w:pPr>
    </w:p>
    <w:p w:rsidR="003E3BE4" w:rsidRPr="00C964C8" w:rsidRDefault="003E3BE4" w:rsidP="009B7E70">
      <w:pPr>
        <w:pStyle w:val="AralkYok"/>
        <w:ind w:left="567" w:right="567"/>
        <w:jc w:val="both"/>
        <w:rPr>
          <w:rFonts w:ascii="Times New Roman" w:hAnsi="Times New Roman"/>
          <w:sz w:val="24"/>
          <w:szCs w:val="24"/>
        </w:rPr>
      </w:pPr>
      <w:proofErr w:type="gramStart"/>
      <w:r w:rsidRPr="00C964C8">
        <w:rPr>
          <w:rFonts w:ascii="Times New Roman" w:hAnsi="Times New Roman"/>
          <w:sz w:val="24"/>
          <w:szCs w:val="24"/>
        </w:rPr>
        <w:t>ifade</w:t>
      </w:r>
      <w:proofErr w:type="gramEnd"/>
      <w:r w:rsidRPr="00C964C8">
        <w:rPr>
          <w:rFonts w:ascii="Times New Roman" w:hAnsi="Times New Roman"/>
          <w:sz w:val="24"/>
          <w:szCs w:val="24"/>
        </w:rPr>
        <w:t xml:space="preserve"> eder.</w:t>
      </w:r>
    </w:p>
    <w:p w:rsidR="00BD190C" w:rsidRPr="00C964C8" w:rsidRDefault="00BD190C" w:rsidP="009B7E70">
      <w:pPr>
        <w:pStyle w:val="AralkYok"/>
        <w:ind w:left="567" w:right="567"/>
        <w:jc w:val="both"/>
        <w:rPr>
          <w:rFonts w:ascii="Times New Roman" w:hAnsi="Times New Roman"/>
          <w:sz w:val="24"/>
          <w:szCs w:val="24"/>
        </w:rPr>
      </w:pPr>
    </w:p>
    <w:p w:rsidR="005360DB" w:rsidRPr="00C964C8" w:rsidRDefault="005360DB" w:rsidP="001048DE">
      <w:pPr>
        <w:pStyle w:val="AralkYok"/>
        <w:ind w:left="567" w:right="567"/>
        <w:jc w:val="center"/>
        <w:rPr>
          <w:rFonts w:ascii="Times New Roman" w:hAnsi="Times New Roman"/>
          <w:b/>
          <w:sz w:val="24"/>
          <w:szCs w:val="24"/>
        </w:rPr>
      </w:pPr>
      <w:r w:rsidRPr="00C964C8">
        <w:rPr>
          <w:rFonts w:ascii="Times New Roman" w:hAnsi="Times New Roman"/>
          <w:b/>
          <w:sz w:val="24"/>
          <w:szCs w:val="24"/>
        </w:rPr>
        <w:t>İKİNCİ BÖLÜM</w:t>
      </w:r>
    </w:p>
    <w:p w:rsidR="005360DB" w:rsidRPr="00C964C8" w:rsidRDefault="005360DB" w:rsidP="001048DE">
      <w:pPr>
        <w:pStyle w:val="AralkYok"/>
        <w:ind w:left="567" w:right="567"/>
        <w:jc w:val="center"/>
        <w:rPr>
          <w:rFonts w:ascii="Times New Roman" w:hAnsi="Times New Roman"/>
          <w:b/>
          <w:sz w:val="24"/>
          <w:szCs w:val="24"/>
        </w:rPr>
      </w:pPr>
      <w:r w:rsidRPr="00C964C8">
        <w:rPr>
          <w:rFonts w:ascii="Times New Roman" w:hAnsi="Times New Roman"/>
          <w:b/>
          <w:sz w:val="24"/>
          <w:szCs w:val="24"/>
        </w:rPr>
        <w:t>Bağlılık, Bağlayıcılık</w:t>
      </w:r>
    </w:p>
    <w:p w:rsidR="00B831C2" w:rsidRPr="00C964C8" w:rsidRDefault="00B831C2" w:rsidP="001048DE">
      <w:pPr>
        <w:pStyle w:val="AralkYok"/>
        <w:ind w:left="567" w:right="567"/>
        <w:jc w:val="center"/>
        <w:rPr>
          <w:rFonts w:ascii="Times New Roman" w:hAnsi="Times New Roman"/>
          <w:b/>
          <w:sz w:val="24"/>
          <w:szCs w:val="24"/>
        </w:rPr>
      </w:pPr>
    </w:p>
    <w:p w:rsidR="001048DE" w:rsidRPr="00C964C8" w:rsidRDefault="001048DE" w:rsidP="001048DE">
      <w:pPr>
        <w:pStyle w:val="AralkYok"/>
        <w:ind w:left="567" w:right="567"/>
        <w:jc w:val="center"/>
        <w:rPr>
          <w:rFonts w:ascii="Times New Roman" w:hAnsi="Times New Roman"/>
          <w:b/>
          <w:sz w:val="24"/>
          <w:szCs w:val="24"/>
        </w:rPr>
      </w:pPr>
    </w:p>
    <w:p w:rsidR="00946A42" w:rsidRPr="00C964C8" w:rsidRDefault="003E3BE4"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Bağlılık</w:t>
      </w:r>
    </w:p>
    <w:p w:rsidR="0076087D" w:rsidRPr="00C964C8" w:rsidRDefault="000720C8" w:rsidP="009B7E70">
      <w:pPr>
        <w:pStyle w:val="AralkYok"/>
        <w:ind w:left="567" w:right="567"/>
        <w:jc w:val="both"/>
        <w:rPr>
          <w:rFonts w:ascii="Times New Roman" w:hAnsi="Times New Roman"/>
          <w:sz w:val="24"/>
          <w:szCs w:val="24"/>
        </w:rPr>
      </w:pPr>
      <w:r w:rsidRPr="00C964C8">
        <w:rPr>
          <w:rFonts w:ascii="Times New Roman" w:hAnsi="Times New Roman"/>
          <w:b/>
          <w:sz w:val="24"/>
          <w:szCs w:val="24"/>
        </w:rPr>
        <w:t>MADDE</w:t>
      </w:r>
      <w:r w:rsidR="003E3BE4" w:rsidRPr="00C964C8">
        <w:rPr>
          <w:rFonts w:ascii="Times New Roman" w:hAnsi="Times New Roman"/>
          <w:b/>
          <w:sz w:val="24"/>
          <w:szCs w:val="24"/>
        </w:rPr>
        <w:t xml:space="preserve"> 5</w:t>
      </w:r>
      <w:r w:rsidR="00946A42" w:rsidRPr="00C964C8">
        <w:rPr>
          <w:rFonts w:ascii="Times New Roman" w:hAnsi="Times New Roman"/>
          <w:b/>
          <w:sz w:val="24"/>
          <w:szCs w:val="24"/>
        </w:rPr>
        <w:t xml:space="preserve"> </w:t>
      </w:r>
      <w:r w:rsidR="0076087D" w:rsidRPr="00C964C8">
        <w:rPr>
          <w:rFonts w:ascii="Times New Roman" w:hAnsi="Times New Roman"/>
          <w:b/>
          <w:sz w:val="24"/>
          <w:szCs w:val="24"/>
        </w:rPr>
        <w:t>–</w:t>
      </w:r>
      <w:r w:rsidR="00946A42" w:rsidRPr="00C964C8">
        <w:rPr>
          <w:rFonts w:ascii="Times New Roman" w:hAnsi="Times New Roman"/>
          <w:sz w:val="24"/>
          <w:szCs w:val="24"/>
        </w:rPr>
        <w:t xml:space="preserve"> </w:t>
      </w:r>
    </w:p>
    <w:p w:rsidR="001572E2" w:rsidRPr="00C964C8" w:rsidRDefault="003E3BE4" w:rsidP="009B7E70">
      <w:pPr>
        <w:pStyle w:val="AralkYok"/>
        <w:ind w:left="567" w:right="567"/>
        <w:jc w:val="both"/>
        <w:rPr>
          <w:rFonts w:ascii="Times New Roman" w:hAnsi="Times New Roman"/>
          <w:sz w:val="24"/>
          <w:szCs w:val="24"/>
        </w:rPr>
      </w:pPr>
      <w:r w:rsidRPr="00C964C8">
        <w:rPr>
          <w:rFonts w:ascii="Times New Roman" w:hAnsi="Times New Roman"/>
          <w:sz w:val="24"/>
          <w:szCs w:val="24"/>
        </w:rPr>
        <w:t>Büyükşehir belediyesi</w:t>
      </w:r>
      <w:r w:rsidR="00B6257C" w:rsidRPr="00C964C8">
        <w:rPr>
          <w:rFonts w:ascii="Times New Roman" w:hAnsi="Times New Roman"/>
          <w:sz w:val="24"/>
          <w:szCs w:val="24"/>
        </w:rPr>
        <w:t xml:space="preserve"> alt yapı koordinasyon merkezi</w:t>
      </w:r>
      <w:r w:rsidR="00152948" w:rsidRPr="00C964C8">
        <w:rPr>
          <w:rFonts w:ascii="Times New Roman" w:hAnsi="Times New Roman"/>
          <w:sz w:val="24"/>
          <w:szCs w:val="24"/>
        </w:rPr>
        <w:t xml:space="preserve"> </w:t>
      </w:r>
      <w:r w:rsidR="00B6257C" w:rsidRPr="00C964C8">
        <w:rPr>
          <w:rFonts w:ascii="Times New Roman" w:hAnsi="Times New Roman"/>
          <w:sz w:val="24"/>
          <w:szCs w:val="24"/>
        </w:rPr>
        <w:t>Büyükşehir B</w:t>
      </w:r>
      <w:r w:rsidRPr="00C964C8">
        <w:rPr>
          <w:rFonts w:ascii="Times New Roman" w:hAnsi="Times New Roman"/>
          <w:sz w:val="24"/>
          <w:szCs w:val="24"/>
        </w:rPr>
        <w:t xml:space="preserve">elediye başkanına bağlıdır. Başkan bu görevi bizzat veya görevlendireceği kişi eliyle yürütür. </w:t>
      </w:r>
    </w:p>
    <w:p w:rsidR="00F41BE4" w:rsidRPr="00C964C8" w:rsidRDefault="00F41BE4" w:rsidP="009B7E70">
      <w:pPr>
        <w:pStyle w:val="AralkYok"/>
        <w:ind w:left="567" w:right="567"/>
        <w:jc w:val="both"/>
        <w:rPr>
          <w:rFonts w:ascii="Times New Roman" w:hAnsi="Times New Roman"/>
          <w:sz w:val="24"/>
          <w:szCs w:val="24"/>
        </w:rPr>
      </w:pPr>
    </w:p>
    <w:p w:rsidR="001572E2" w:rsidRPr="00C964C8" w:rsidRDefault="003E3BE4"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Bağlayıcılık</w:t>
      </w:r>
    </w:p>
    <w:p w:rsidR="0076087D" w:rsidRPr="00C964C8" w:rsidRDefault="000720C8"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MADDE</w:t>
      </w:r>
      <w:r w:rsidR="003E3BE4" w:rsidRPr="00C964C8">
        <w:rPr>
          <w:rFonts w:ascii="Times New Roman" w:hAnsi="Times New Roman"/>
          <w:b/>
          <w:sz w:val="24"/>
          <w:szCs w:val="24"/>
        </w:rPr>
        <w:t xml:space="preserve"> 6</w:t>
      </w:r>
      <w:r w:rsidR="00946A42" w:rsidRPr="00C964C8">
        <w:rPr>
          <w:rFonts w:ascii="Times New Roman" w:hAnsi="Times New Roman"/>
          <w:b/>
          <w:sz w:val="24"/>
          <w:szCs w:val="24"/>
        </w:rPr>
        <w:t xml:space="preserve"> </w:t>
      </w:r>
      <w:r w:rsidR="0076087D" w:rsidRPr="00C964C8">
        <w:rPr>
          <w:rFonts w:ascii="Times New Roman" w:hAnsi="Times New Roman"/>
          <w:b/>
          <w:sz w:val="24"/>
          <w:szCs w:val="24"/>
        </w:rPr>
        <w:t>–</w:t>
      </w:r>
    </w:p>
    <w:p w:rsidR="00946A42" w:rsidRPr="00C964C8" w:rsidRDefault="00500515" w:rsidP="009B7E70">
      <w:pPr>
        <w:pStyle w:val="AralkYok"/>
        <w:ind w:left="567" w:right="567"/>
        <w:jc w:val="both"/>
        <w:rPr>
          <w:rFonts w:ascii="Times New Roman" w:hAnsi="Times New Roman"/>
          <w:sz w:val="24"/>
          <w:szCs w:val="24"/>
        </w:rPr>
      </w:pPr>
      <w:r w:rsidRPr="00C964C8">
        <w:rPr>
          <w:rFonts w:ascii="Times New Roman" w:hAnsi="Times New Roman"/>
          <w:sz w:val="24"/>
          <w:szCs w:val="24"/>
        </w:rPr>
        <w:t>AYKOME tarafından alınan kararların</w:t>
      </w:r>
      <w:r w:rsidR="006408AB" w:rsidRPr="00C964C8">
        <w:rPr>
          <w:rFonts w:ascii="Times New Roman" w:hAnsi="Times New Roman"/>
          <w:sz w:val="24"/>
          <w:szCs w:val="24"/>
        </w:rPr>
        <w:t xml:space="preserve"> tamamı; Büyükşehir Belediyesi, </w:t>
      </w:r>
      <w:r w:rsidRPr="00C964C8">
        <w:rPr>
          <w:rFonts w:ascii="Times New Roman" w:hAnsi="Times New Roman"/>
          <w:sz w:val="24"/>
          <w:szCs w:val="24"/>
        </w:rPr>
        <w:t xml:space="preserve">ilçe </w:t>
      </w:r>
      <w:r w:rsidR="006408AB" w:rsidRPr="00C964C8">
        <w:rPr>
          <w:rFonts w:ascii="Times New Roman" w:hAnsi="Times New Roman"/>
          <w:sz w:val="24"/>
          <w:szCs w:val="24"/>
        </w:rPr>
        <w:t>belediyeleri</w:t>
      </w:r>
      <w:r w:rsidRPr="00C964C8">
        <w:rPr>
          <w:rFonts w:ascii="Times New Roman" w:hAnsi="Times New Roman"/>
          <w:sz w:val="24"/>
          <w:szCs w:val="24"/>
        </w:rPr>
        <w:t xml:space="preserve"> ve altyapı çalışması yapan tüm kamu kurum ve kuruluşları ile diğer gerçek ve tüzel kişileri bağlar.</w:t>
      </w:r>
    </w:p>
    <w:p w:rsidR="00946A42" w:rsidRPr="00C964C8" w:rsidRDefault="00946A42" w:rsidP="009B7E70">
      <w:pPr>
        <w:pStyle w:val="AralkYok"/>
        <w:ind w:left="567" w:right="567"/>
        <w:jc w:val="both"/>
        <w:rPr>
          <w:rFonts w:ascii="Times New Roman" w:hAnsi="Times New Roman"/>
          <w:sz w:val="24"/>
          <w:szCs w:val="24"/>
        </w:rPr>
      </w:pPr>
    </w:p>
    <w:p w:rsidR="00B831C2" w:rsidRPr="00C964C8" w:rsidRDefault="00B831C2" w:rsidP="009B7E70">
      <w:pPr>
        <w:pStyle w:val="AralkYok"/>
        <w:ind w:left="567" w:right="567"/>
        <w:jc w:val="both"/>
        <w:rPr>
          <w:rFonts w:ascii="Times New Roman" w:hAnsi="Times New Roman"/>
          <w:sz w:val="24"/>
          <w:szCs w:val="24"/>
        </w:rPr>
      </w:pPr>
    </w:p>
    <w:p w:rsidR="00BD190C" w:rsidRPr="00C964C8" w:rsidRDefault="00BD190C" w:rsidP="009B7E70">
      <w:pPr>
        <w:pStyle w:val="AralkYok"/>
        <w:ind w:left="567" w:right="567"/>
        <w:jc w:val="center"/>
        <w:rPr>
          <w:rFonts w:ascii="Times New Roman" w:hAnsi="Times New Roman"/>
          <w:b/>
          <w:sz w:val="24"/>
          <w:szCs w:val="24"/>
        </w:rPr>
      </w:pPr>
    </w:p>
    <w:p w:rsidR="005360DB" w:rsidRPr="00C964C8" w:rsidRDefault="005360DB"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İKİNCİ KISIM</w:t>
      </w:r>
    </w:p>
    <w:p w:rsidR="005360DB" w:rsidRPr="00C964C8" w:rsidRDefault="005360DB"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ÇALIŞMA USUL VE ESASLARI</w:t>
      </w:r>
    </w:p>
    <w:p w:rsidR="005360DB" w:rsidRPr="00C964C8" w:rsidRDefault="005360DB" w:rsidP="009B7E70">
      <w:pPr>
        <w:pStyle w:val="AralkYok"/>
        <w:ind w:left="567" w:right="567"/>
        <w:jc w:val="center"/>
        <w:rPr>
          <w:rFonts w:ascii="Times New Roman" w:hAnsi="Times New Roman"/>
          <w:b/>
          <w:sz w:val="24"/>
          <w:szCs w:val="24"/>
        </w:rPr>
      </w:pPr>
    </w:p>
    <w:p w:rsidR="005360DB" w:rsidRPr="00C964C8" w:rsidRDefault="005360DB"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BİRİNCİ BÖLÜM</w:t>
      </w:r>
    </w:p>
    <w:p w:rsidR="005360DB" w:rsidRPr="00C964C8" w:rsidRDefault="006724F0"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Ruhsat, Ek Ruhsat, Zemin Tahrip iadesi, Süre Uzatımı</w:t>
      </w:r>
    </w:p>
    <w:p w:rsidR="00F41BE4" w:rsidRPr="00C964C8" w:rsidRDefault="00F41BE4" w:rsidP="009B7E70">
      <w:pPr>
        <w:pStyle w:val="AralkYok"/>
        <w:ind w:left="567" w:right="567"/>
        <w:jc w:val="center"/>
        <w:rPr>
          <w:rFonts w:ascii="Times New Roman" w:hAnsi="Times New Roman"/>
          <w:b/>
          <w:sz w:val="24"/>
          <w:szCs w:val="24"/>
        </w:rPr>
      </w:pPr>
    </w:p>
    <w:p w:rsidR="005360DB" w:rsidRPr="00C964C8" w:rsidRDefault="005360DB" w:rsidP="009B7E70">
      <w:pPr>
        <w:pStyle w:val="AralkYok"/>
        <w:ind w:left="567" w:right="567"/>
        <w:jc w:val="center"/>
        <w:rPr>
          <w:rFonts w:ascii="Times New Roman" w:hAnsi="Times New Roman"/>
          <w:b/>
          <w:sz w:val="24"/>
          <w:szCs w:val="24"/>
        </w:rPr>
      </w:pPr>
    </w:p>
    <w:p w:rsidR="00F50623" w:rsidRPr="00C964C8" w:rsidRDefault="00F50623"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 xml:space="preserve">Alt yapı tesisi açımı ruhsat işlemleri </w:t>
      </w:r>
    </w:p>
    <w:p w:rsidR="00F41BE4" w:rsidRPr="00C964C8" w:rsidRDefault="00F50623" w:rsidP="009B7E70">
      <w:pPr>
        <w:pStyle w:val="AralkYok"/>
        <w:ind w:left="567" w:right="567"/>
        <w:jc w:val="both"/>
        <w:rPr>
          <w:rFonts w:ascii="Times New Roman" w:hAnsi="Times New Roman"/>
          <w:sz w:val="24"/>
          <w:szCs w:val="24"/>
        </w:rPr>
      </w:pPr>
      <w:r w:rsidRPr="00C964C8">
        <w:rPr>
          <w:rFonts w:ascii="Times New Roman" w:hAnsi="Times New Roman"/>
          <w:b/>
          <w:sz w:val="24"/>
          <w:szCs w:val="24"/>
        </w:rPr>
        <w:t>M</w:t>
      </w:r>
      <w:r w:rsidR="00E05B62" w:rsidRPr="00C964C8">
        <w:rPr>
          <w:rFonts w:ascii="Times New Roman" w:hAnsi="Times New Roman"/>
          <w:b/>
          <w:sz w:val="24"/>
          <w:szCs w:val="24"/>
        </w:rPr>
        <w:t>ADDE</w:t>
      </w:r>
      <w:r w:rsidRPr="00C964C8">
        <w:rPr>
          <w:rFonts w:ascii="Times New Roman" w:hAnsi="Times New Roman"/>
          <w:b/>
          <w:sz w:val="24"/>
          <w:szCs w:val="24"/>
        </w:rPr>
        <w:t xml:space="preserve"> 7</w:t>
      </w:r>
      <w:r w:rsidR="0050108B" w:rsidRPr="00C964C8">
        <w:rPr>
          <w:rFonts w:ascii="Times New Roman" w:hAnsi="Times New Roman"/>
          <w:b/>
          <w:sz w:val="24"/>
          <w:szCs w:val="24"/>
        </w:rPr>
        <w:t>-</w:t>
      </w:r>
      <w:r w:rsidR="00E53CC0" w:rsidRPr="00C964C8">
        <w:rPr>
          <w:rFonts w:ascii="Times New Roman" w:hAnsi="Times New Roman"/>
          <w:b/>
          <w:sz w:val="24"/>
          <w:szCs w:val="24"/>
        </w:rPr>
        <w:t xml:space="preserve"> </w:t>
      </w:r>
      <w:r w:rsidR="00BD190C" w:rsidRPr="00C964C8">
        <w:rPr>
          <w:rFonts w:ascii="Times New Roman" w:hAnsi="Times New Roman"/>
          <w:b/>
          <w:sz w:val="24"/>
          <w:szCs w:val="24"/>
        </w:rPr>
        <w:t>(1)</w:t>
      </w:r>
      <w:r w:rsidR="00BD190C" w:rsidRPr="00C964C8">
        <w:rPr>
          <w:rFonts w:ascii="Times New Roman" w:hAnsi="Times New Roman"/>
          <w:sz w:val="24"/>
          <w:szCs w:val="24"/>
        </w:rPr>
        <w:t xml:space="preserve"> </w:t>
      </w:r>
      <w:r w:rsidR="000C39DD" w:rsidRPr="00C964C8">
        <w:rPr>
          <w:rFonts w:ascii="Times New Roman" w:hAnsi="Times New Roman"/>
          <w:sz w:val="24"/>
          <w:szCs w:val="24"/>
        </w:rPr>
        <w:t xml:space="preserve">Yollarda </w:t>
      </w:r>
      <w:r w:rsidR="009C23EB" w:rsidRPr="00C964C8">
        <w:rPr>
          <w:rFonts w:ascii="Times New Roman" w:hAnsi="Times New Roman"/>
          <w:sz w:val="24"/>
          <w:szCs w:val="24"/>
        </w:rPr>
        <w:t>yapılacak olan altyapı çalışmalarıyla ilgili olarak</w:t>
      </w:r>
      <w:r w:rsidR="000C39DD" w:rsidRPr="00C964C8">
        <w:rPr>
          <w:rFonts w:ascii="Times New Roman" w:hAnsi="Times New Roman"/>
          <w:sz w:val="24"/>
          <w:szCs w:val="24"/>
        </w:rPr>
        <w:t>,</w:t>
      </w:r>
      <w:r w:rsidR="00BB35FE" w:rsidRPr="00C964C8">
        <w:rPr>
          <w:rFonts w:ascii="Times New Roman" w:hAnsi="Times New Roman"/>
          <w:sz w:val="24"/>
          <w:szCs w:val="24"/>
        </w:rPr>
        <w:t xml:space="preserve"> </w:t>
      </w:r>
      <w:r w:rsidR="004C6896" w:rsidRPr="00C964C8">
        <w:rPr>
          <w:rFonts w:ascii="Times New Roman" w:hAnsi="Times New Roman"/>
          <w:sz w:val="24"/>
          <w:szCs w:val="24"/>
        </w:rPr>
        <w:t xml:space="preserve">Büyükşehir Belediyesi ve </w:t>
      </w:r>
      <w:r w:rsidR="00BB35FE" w:rsidRPr="00C964C8">
        <w:rPr>
          <w:rFonts w:ascii="Times New Roman" w:hAnsi="Times New Roman"/>
          <w:sz w:val="24"/>
          <w:szCs w:val="24"/>
        </w:rPr>
        <w:t xml:space="preserve">ilçe </w:t>
      </w:r>
      <w:r w:rsidR="00F0248F" w:rsidRPr="00C964C8">
        <w:rPr>
          <w:rFonts w:ascii="Times New Roman" w:hAnsi="Times New Roman"/>
          <w:sz w:val="24"/>
          <w:szCs w:val="24"/>
        </w:rPr>
        <w:t>B</w:t>
      </w:r>
      <w:r w:rsidR="009C23EB" w:rsidRPr="00C964C8">
        <w:rPr>
          <w:rFonts w:ascii="Times New Roman" w:hAnsi="Times New Roman"/>
          <w:sz w:val="24"/>
          <w:szCs w:val="24"/>
        </w:rPr>
        <w:t>elediyelerinin sorumluluk alanları;</w:t>
      </w:r>
    </w:p>
    <w:p w:rsidR="00F41BE4" w:rsidRPr="00C964C8" w:rsidRDefault="000C39DD" w:rsidP="009B7E70">
      <w:pPr>
        <w:pStyle w:val="AralkYok"/>
        <w:numPr>
          <w:ilvl w:val="0"/>
          <w:numId w:val="19"/>
        </w:numPr>
        <w:ind w:left="567" w:right="567"/>
        <w:jc w:val="both"/>
        <w:rPr>
          <w:rFonts w:ascii="Times New Roman" w:hAnsi="Times New Roman"/>
          <w:sz w:val="24"/>
          <w:szCs w:val="24"/>
        </w:rPr>
      </w:pPr>
      <w:r w:rsidRPr="00C964C8">
        <w:rPr>
          <w:rFonts w:ascii="Times New Roman" w:hAnsi="Times New Roman"/>
          <w:sz w:val="24"/>
          <w:szCs w:val="24"/>
        </w:rPr>
        <w:t xml:space="preserve">İmar planlarında ki genişliği </w:t>
      </w:r>
      <w:r w:rsidR="009C23EB" w:rsidRPr="00C964C8">
        <w:rPr>
          <w:rFonts w:ascii="Times New Roman" w:hAnsi="Times New Roman"/>
          <w:sz w:val="24"/>
          <w:szCs w:val="24"/>
        </w:rPr>
        <w:t xml:space="preserve">14.50 </w:t>
      </w:r>
      <w:r w:rsidRPr="00C964C8">
        <w:rPr>
          <w:rFonts w:ascii="Times New Roman" w:hAnsi="Times New Roman"/>
          <w:sz w:val="24"/>
          <w:szCs w:val="24"/>
        </w:rPr>
        <w:t>m altında olan</w:t>
      </w:r>
      <w:r w:rsidR="00BB35FE" w:rsidRPr="00C964C8">
        <w:rPr>
          <w:rFonts w:ascii="Times New Roman" w:hAnsi="Times New Roman"/>
          <w:sz w:val="24"/>
          <w:szCs w:val="24"/>
        </w:rPr>
        <w:t xml:space="preserve"> cadde ve sokaklarda sorumluluk ilçe </w:t>
      </w:r>
      <w:proofErr w:type="gramStart"/>
      <w:r w:rsidR="00834124" w:rsidRPr="00C964C8">
        <w:rPr>
          <w:rFonts w:ascii="Times New Roman" w:hAnsi="Times New Roman"/>
          <w:sz w:val="24"/>
          <w:szCs w:val="24"/>
        </w:rPr>
        <w:t>B</w:t>
      </w:r>
      <w:r w:rsidR="00BB35FE" w:rsidRPr="00C964C8">
        <w:rPr>
          <w:rFonts w:ascii="Times New Roman" w:hAnsi="Times New Roman"/>
          <w:sz w:val="24"/>
          <w:szCs w:val="24"/>
        </w:rPr>
        <w:t>elediyelerindedir</w:t>
      </w:r>
      <w:proofErr w:type="gramEnd"/>
      <w:r w:rsidR="00BB35FE" w:rsidRPr="00C964C8">
        <w:rPr>
          <w:rFonts w:ascii="Times New Roman" w:hAnsi="Times New Roman"/>
          <w:sz w:val="24"/>
          <w:szCs w:val="24"/>
        </w:rPr>
        <w:t>.</w:t>
      </w:r>
    </w:p>
    <w:p w:rsidR="00F41BE4" w:rsidRPr="00C964C8" w:rsidRDefault="000C39DD" w:rsidP="009B7E70">
      <w:pPr>
        <w:pStyle w:val="AralkYok"/>
        <w:numPr>
          <w:ilvl w:val="0"/>
          <w:numId w:val="19"/>
        </w:numPr>
        <w:ind w:left="567" w:right="567"/>
        <w:jc w:val="both"/>
        <w:rPr>
          <w:rFonts w:ascii="Times New Roman" w:hAnsi="Times New Roman"/>
          <w:sz w:val="24"/>
          <w:szCs w:val="24"/>
        </w:rPr>
      </w:pPr>
      <w:r w:rsidRPr="00C964C8">
        <w:rPr>
          <w:rFonts w:ascii="Times New Roman" w:hAnsi="Times New Roman"/>
          <w:sz w:val="24"/>
          <w:szCs w:val="24"/>
        </w:rPr>
        <w:t xml:space="preserve">İmar planlarında ki genişliği </w:t>
      </w:r>
      <w:r w:rsidR="009C23EB" w:rsidRPr="00C964C8">
        <w:rPr>
          <w:rFonts w:ascii="Times New Roman" w:hAnsi="Times New Roman"/>
          <w:sz w:val="24"/>
          <w:szCs w:val="24"/>
        </w:rPr>
        <w:t>14.50 m ve</w:t>
      </w:r>
      <w:r w:rsidRPr="00C964C8">
        <w:rPr>
          <w:rFonts w:ascii="Times New Roman" w:hAnsi="Times New Roman"/>
          <w:sz w:val="24"/>
          <w:szCs w:val="24"/>
        </w:rPr>
        <w:t> üzerinde olan</w:t>
      </w:r>
      <w:r w:rsidR="00BB35FE" w:rsidRPr="00C964C8">
        <w:rPr>
          <w:rFonts w:ascii="Times New Roman" w:hAnsi="Times New Roman"/>
          <w:sz w:val="24"/>
          <w:szCs w:val="24"/>
        </w:rPr>
        <w:t xml:space="preserve"> cadde ve sokaklarda sorumluluk </w:t>
      </w:r>
      <w:r w:rsidR="00B368CF" w:rsidRPr="00C964C8">
        <w:rPr>
          <w:rFonts w:ascii="Times New Roman" w:hAnsi="Times New Roman"/>
          <w:sz w:val="24"/>
          <w:szCs w:val="24"/>
        </w:rPr>
        <w:t>Kocaeli Büyük Şehir Belediyesindedir.</w:t>
      </w:r>
    </w:p>
    <w:p w:rsidR="00E05B62" w:rsidRPr="00C964C8" w:rsidRDefault="003E61CD" w:rsidP="009B7E70">
      <w:pPr>
        <w:pStyle w:val="AralkYok"/>
        <w:numPr>
          <w:ilvl w:val="0"/>
          <w:numId w:val="19"/>
        </w:numPr>
        <w:ind w:left="567" w:right="567"/>
        <w:jc w:val="both"/>
        <w:rPr>
          <w:rFonts w:ascii="Times New Roman" w:hAnsi="Times New Roman"/>
          <w:sz w:val="24"/>
          <w:szCs w:val="24"/>
        </w:rPr>
      </w:pPr>
      <w:r w:rsidRPr="00C964C8">
        <w:rPr>
          <w:rFonts w:ascii="Times New Roman" w:hAnsi="Times New Roman"/>
          <w:sz w:val="24"/>
          <w:szCs w:val="24"/>
        </w:rPr>
        <w:t>Kocaeli Büyükşehir Belediyesi sorumluluğundaki cadde ve sokaklarda yapılan;</w:t>
      </w:r>
      <w:r w:rsidR="00E53CC0" w:rsidRPr="00C964C8">
        <w:rPr>
          <w:rFonts w:ascii="Times New Roman" w:hAnsi="Times New Roman"/>
          <w:sz w:val="24"/>
          <w:szCs w:val="24"/>
        </w:rPr>
        <w:t xml:space="preserve">                                 </w:t>
      </w:r>
      <w:r w:rsidR="009C23EB" w:rsidRPr="00C964C8">
        <w:rPr>
          <w:rFonts w:ascii="Times New Roman" w:hAnsi="Times New Roman"/>
          <w:sz w:val="24"/>
          <w:szCs w:val="24"/>
        </w:rPr>
        <w:t xml:space="preserve">Abone </w:t>
      </w:r>
      <w:r w:rsidR="006343DB" w:rsidRPr="00C964C8">
        <w:rPr>
          <w:rFonts w:ascii="Times New Roman" w:hAnsi="Times New Roman"/>
          <w:sz w:val="24"/>
          <w:szCs w:val="24"/>
        </w:rPr>
        <w:t xml:space="preserve">ve arıza </w:t>
      </w:r>
      <w:r w:rsidR="00D659C7" w:rsidRPr="00C964C8">
        <w:rPr>
          <w:rFonts w:ascii="Times New Roman" w:hAnsi="Times New Roman"/>
          <w:sz w:val="24"/>
          <w:szCs w:val="24"/>
        </w:rPr>
        <w:t>çalışmaları 30 metre altında ise;</w:t>
      </w:r>
      <w:r w:rsidR="009C23EB" w:rsidRPr="00C964C8">
        <w:rPr>
          <w:rFonts w:ascii="Times New Roman" w:hAnsi="Times New Roman"/>
          <w:sz w:val="24"/>
          <w:szCs w:val="24"/>
        </w:rPr>
        <w:t> Zemin Tahrip Bedeli (İl</w:t>
      </w:r>
      <w:r w:rsidR="002D13E4" w:rsidRPr="00C964C8">
        <w:rPr>
          <w:rFonts w:ascii="Times New Roman" w:hAnsi="Times New Roman"/>
          <w:sz w:val="24"/>
          <w:szCs w:val="24"/>
        </w:rPr>
        <w:t>çe</w:t>
      </w:r>
      <w:r w:rsidR="009C23EB" w:rsidRPr="00C964C8">
        <w:rPr>
          <w:rFonts w:ascii="Times New Roman" w:hAnsi="Times New Roman"/>
          <w:sz w:val="24"/>
          <w:szCs w:val="24"/>
        </w:rPr>
        <w:t xml:space="preserve"> Belediye</w:t>
      </w:r>
      <w:r w:rsidR="002D13E4" w:rsidRPr="00C964C8">
        <w:rPr>
          <w:rFonts w:ascii="Times New Roman" w:hAnsi="Times New Roman"/>
          <w:sz w:val="24"/>
          <w:szCs w:val="24"/>
        </w:rPr>
        <w:t xml:space="preserve">si) + </w:t>
      </w:r>
      <w:r w:rsidR="009608F8" w:rsidRPr="00C964C8">
        <w:rPr>
          <w:rFonts w:ascii="Times New Roman" w:hAnsi="Times New Roman"/>
          <w:sz w:val="24"/>
          <w:szCs w:val="24"/>
        </w:rPr>
        <w:t xml:space="preserve">Altyapı </w:t>
      </w:r>
      <w:r w:rsidR="002D13E4" w:rsidRPr="00C964C8">
        <w:rPr>
          <w:rFonts w:ascii="Times New Roman" w:hAnsi="Times New Roman"/>
          <w:sz w:val="24"/>
          <w:szCs w:val="24"/>
        </w:rPr>
        <w:t xml:space="preserve">Tesisi Açım </w:t>
      </w:r>
      <w:r w:rsidR="009C23EB" w:rsidRPr="00C964C8">
        <w:rPr>
          <w:rFonts w:ascii="Times New Roman" w:hAnsi="Times New Roman"/>
          <w:sz w:val="24"/>
          <w:szCs w:val="24"/>
        </w:rPr>
        <w:t>Ruhsatı (İl</w:t>
      </w:r>
      <w:r w:rsidR="002D13E4" w:rsidRPr="00C964C8">
        <w:rPr>
          <w:rFonts w:ascii="Times New Roman" w:hAnsi="Times New Roman"/>
          <w:sz w:val="24"/>
          <w:szCs w:val="24"/>
        </w:rPr>
        <w:t>çe</w:t>
      </w:r>
      <w:r w:rsidR="009C23EB" w:rsidRPr="00C964C8">
        <w:rPr>
          <w:rFonts w:ascii="Times New Roman" w:hAnsi="Times New Roman"/>
          <w:sz w:val="24"/>
          <w:szCs w:val="24"/>
        </w:rPr>
        <w:t> Belediye</w:t>
      </w:r>
      <w:r w:rsidR="002D13E4" w:rsidRPr="00C964C8">
        <w:rPr>
          <w:rFonts w:ascii="Times New Roman" w:hAnsi="Times New Roman"/>
          <w:sz w:val="24"/>
          <w:szCs w:val="24"/>
        </w:rPr>
        <w:t>si</w:t>
      </w:r>
      <w:r w:rsidR="009C23EB" w:rsidRPr="00C964C8">
        <w:rPr>
          <w:rFonts w:ascii="Times New Roman" w:hAnsi="Times New Roman"/>
          <w:sz w:val="24"/>
          <w:szCs w:val="24"/>
        </w:rPr>
        <w:t>)</w:t>
      </w:r>
      <w:r w:rsidR="002D13E4" w:rsidRPr="00C964C8">
        <w:rPr>
          <w:rFonts w:ascii="Times New Roman" w:hAnsi="Times New Roman"/>
          <w:sz w:val="24"/>
          <w:szCs w:val="24"/>
        </w:rPr>
        <w:t xml:space="preserve"> </w:t>
      </w:r>
      <w:r w:rsidR="009C23EB" w:rsidRPr="00C964C8">
        <w:rPr>
          <w:rFonts w:ascii="Times New Roman" w:hAnsi="Times New Roman"/>
          <w:sz w:val="24"/>
          <w:szCs w:val="24"/>
        </w:rPr>
        <w:t>+ Üstyapı düzenlemesi (İl</w:t>
      </w:r>
      <w:r w:rsidR="002D13E4" w:rsidRPr="00C964C8">
        <w:rPr>
          <w:rFonts w:ascii="Times New Roman" w:hAnsi="Times New Roman"/>
          <w:sz w:val="24"/>
          <w:szCs w:val="24"/>
        </w:rPr>
        <w:t>çe</w:t>
      </w:r>
      <w:r w:rsidR="009C23EB" w:rsidRPr="00C964C8">
        <w:rPr>
          <w:rFonts w:ascii="Times New Roman" w:hAnsi="Times New Roman"/>
          <w:sz w:val="24"/>
          <w:szCs w:val="24"/>
        </w:rPr>
        <w:t> Belediye</w:t>
      </w:r>
      <w:r w:rsidR="002D13E4" w:rsidRPr="00C964C8">
        <w:rPr>
          <w:rFonts w:ascii="Times New Roman" w:hAnsi="Times New Roman"/>
          <w:sz w:val="24"/>
          <w:szCs w:val="24"/>
        </w:rPr>
        <w:t>si</w:t>
      </w:r>
      <w:r w:rsidR="009C23EB" w:rsidRPr="00C964C8">
        <w:rPr>
          <w:rFonts w:ascii="Times New Roman" w:hAnsi="Times New Roman"/>
          <w:sz w:val="24"/>
          <w:szCs w:val="24"/>
        </w:rPr>
        <w:t>)</w:t>
      </w:r>
      <w:r w:rsidR="00D659C7" w:rsidRPr="00C964C8">
        <w:rPr>
          <w:rFonts w:ascii="Times New Roman" w:hAnsi="Times New Roman"/>
          <w:sz w:val="24"/>
          <w:szCs w:val="24"/>
        </w:rPr>
        <w:t xml:space="preserve"> sorumluluğundadır.</w:t>
      </w:r>
    </w:p>
    <w:p w:rsidR="00E05B62" w:rsidRPr="00C964C8" w:rsidRDefault="006C1380" w:rsidP="009B7E70">
      <w:pPr>
        <w:pStyle w:val="AralkYok"/>
        <w:numPr>
          <w:ilvl w:val="0"/>
          <w:numId w:val="19"/>
        </w:numPr>
        <w:ind w:left="567" w:right="567"/>
        <w:jc w:val="both"/>
        <w:rPr>
          <w:rFonts w:ascii="Times New Roman" w:hAnsi="Times New Roman"/>
          <w:sz w:val="24"/>
          <w:szCs w:val="24"/>
        </w:rPr>
      </w:pPr>
      <w:r w:rsidRPr="00C964C8">
        <w:rPr>
          <w:rFonts w:ascii="Times New Roman" w:hAnsi="Times New Roman"/>
          <w:sz w:val="24"/>
          <w:szCs w:val="24"/>
        </w:rPr>
        <w:t xml:space="preserve">İlçe Belediyesi yetki ve sorumluluğunda olan ana arter </w:t>
      </w:r>
      <w:r w:rsidR="00B07555" w:rsidRPr="00C964C8">
        <w:rPr>
          <w:rFonts w:ascii="Times New Roman" w:hAnsi="Times New Roman"/>
          <w:sz w:val="24"/>
          <w:szCs w:val="24"/>
        </w:rPr>
        <w:t>hüviyetindeki ulaşım</w:t>
      </w:r>
      <w:r w:rsidR="009608F8" w:rsidRPr="00C964C8">
        <w:rPr>
          <w:rFonts w:ascii="Times New Roman" w:hAnsi="Times New Roman"/>
          <w:sz w:val="24"/>
          <w:szCs w:val="24"/>
        </w:rPr>
        <w:t xml:space="preserve"> akslarının kazı başvurusu </w:t>
      </w:r>
      <w:r w:rsidRPr="00C964C8">
        <w:rPr>
          <w:rFonts w:ascii="Times New Roman" w:hAnsi="Times New Roman"/>
          <w:sz w:val="24"/>
          <w:szCs w:val="24"/>
        </w:rPr>
        <w:t>sürecinde</w:t>
      </w:r>
      <w:r w:rsidR="009608F8" w:rsidRPr="00C964C8">
        <w:rPr>
          <w:rFonts w:ascii="Times New Roman" w:hAnsi="Times New Roman"/>
          <w:sz w:val="24"/>
          <w:szCs w:val="24"/>
        </w:rPr>
        <w:t>,</w:t>
      </w:r>
      <w:r w:rsidRPr="00C964C8">
        <w:rPr>
          <w:rFonts w:ascii="Times New Roman" w:hAnsi="Times New Roman"/>
          <w:sz w:val="24"/>
          <w:szCs w:val="24"/>
        </w:rPr>
        <w:t xml:space="preserve"> </w:t>
      </w:r>
      <w:proofErr w:type="spellStart"/>
      <w:r w:rsidRPr="00C964C8">
        <w:rPr>
          <w:rFonts w:ascii="Times New Roman" w:hAnsi="Times New Roman"/>
          <w:sz w:val="24"/>
          <w:szCs w:val="24"/>
        </w:rPr>
        <w:t>Aykome</w:t>
      </w:r>
      <w:proofErr w:type="spellEnd"/>
      <w:r w:rsidRPr="00C964C8">
        <w:rPr>
          <w:rFonts w:ascii="Times New Roman" w:hAnsi="Times New Roman"/>
          <w:sz w:val="24"/>
          <w:szCs w:val="24"/>
        </w:rPr>
        <w:t xml:space="preserve"> Şube Müdürlüğü tarafından ilçe b</w:t>
      </w:r>
      <w:r w:rsidR="009608F8" w:rsidRPr="00C964C8">
        <w:rPr>
          <w:rFonts w:ascii="Times New Roman" w:hAnsi="Times New Roman"/>
          <w:sz w:val="24"/>
          <w:szCs w:val="24"/>
        </w:rPr>
        <w:t>elediyesine görüş bildirilerek yönlendirme yapılır</w:t>
      </w:r>
      <w:r w:rsidR="00B07555" w:rsidRPr="00C964C8">
        <w:rPr>
          <w:rFonts w:ascii="Times New Roman" w:hAnsi="Times New Roman"/>
          <w:sz w:val="24"/>
          <w:szCs w:val="24"/>
        </w:rPr>
        <w:t>.</w:t>
      </w:r>
    </w:p>
    <w:p w:rsidR="00E05B62" w:rsidRPr="00C964C8" w:rsidRDefault="00BB39B3" w:rsidP="009B7E70">
      <w:pPr>
        <w:pStyle w:val="AralkYok"/>
        <w:numPr>
          <w:ilvl w:val="0"/>
          <w:numId w:val="19"/>
        </w:numPr>
        <w:ind w:left="567" w:right="567"/>
        <w:jc w:val="both"/>
        <w:rPr>
          <w:rFonts w:ascii="Times New Roman" w:hAnsi="Times New Roman"/>
          <w:sz w:val="24"/>
          <w:szCs w:val="24"/>
        </w:rPr>
      </w:pPr>
      <w:r w:rsidRPr="00C964C8">
        <w:rPr>
          <w:rFonts w:ascii="Times New Roman" w:hAnsi="Times New Roman"/>
          <w:sz w:val="24"/>
          <w:szCs w:val="24"/>
        </w:rPr>
        <w:t xml:space="preserve">Sabit ve Mobil Haberleşme Altyapısı veya Şebekelerinde Kullanılan her Türlü Kablo ve Benzeri Gerecin Taşınmazlardan Geçirilmesine İlişkin </w:t>
      </w:r>
      <w:r w:rsidR="002F0925" w:rsidRPr="00C964C8">
        <w:rPr>
          <w:rFonts w:ascii="Times New Roman" w:hAnsi="Times New Roman"/>
          <w:sz w:val="24"/>
          <w:szCs w:val="24"/>
        </w:rPr>
        <w:t>Yönetmeliğe göre</w:t>
      </w:r>
      <w:r w:rsidRPr="00C964C8">
        <w:rPr>
          <w:rFonts w:ascii="Times New Roman" w:hAnsi="Times New Roman"/>
          <w:sz w:val="24"/>
          <w:szCs w:val="24"/>
        </w:rPr>
        <w:t xml:space="preserve"> sabit ve mobil haberle</w:t>
      </w:r>
      <w:r w:rsidR="00C3389A" w:rsidRPr="00C964C8">
        <w:rPr>
          <w:rFonts w:ascii="Times New Roman" w:hAnsi="Times New Roman"/>
          <w:sz w:val="24"/>
          <w:szCs w:val="24"/>
        </w:rPr>
        <w:t>şme altyapısı veya şebekelerin</w:t>
      </w:r>
      <w:r w:rsidR="002F0925" w:rsidRPr="00C964C8">
        <w:rPr>
          <w:rFonts w:ascii="Times New Roman" w:hAnsi="Times New Roman"/>
          <w:sz w:val="24"/>
          <w:szCs w:val="24"/>
        </w:rPr>
        <w:t xml:space="preserve"> bedellerinin tek elde toplanabilmesi için Telekomünikasyonla</w:t>
      </w:r>
      <w:r w:rsidR="00D659C7" w:rsidRPr="00C964C8">
        <w:rPr>
          <w:rFonts w:ascii="Times New Roman" w:hAnsi="Times New Roman"/>
          <w:sz w:val="24"/>
          <w:szCs w:val="24"/>
        </w:rPr>
        <w:t xml:space="preserve"> ilgili tüm kanal</w:t>
      </w:r>
      <w:r w:rsidR="002F0925" w:rsidRPr="00C964C8">
        <w:rPr>
          <w:rFonts w:ascii="Times New Roman" w:hAnsi="Times New Roman"/>
          <w:sz w:val="24"/>
          <w:szCs w:val="24"/>
        </w:rPr>
        <w:t xml:space="preserve"> ruhsatları (arıza müdahaleleri </w:t>
      </w:r>
      <w:proofErr w:type="gramStart"/>
      <w:r w:rsidR="002F0925" w:rsidRPr="00C964C8">
        <w:rPr>
          <w:rFonts w:ascii="Times New Roman" w:hAnsi="Times New Roman"/>
          <w:sz w:val="24"/>
          <w:szCs w:val="24"/>
        </w:rPr>
        <w:t>dahil</w:t>
      </w:r>
      <w:proofErr w:type="gramEnd"/>
      <w:r w:rsidR="002F0925" w:rsidRPr="00C964C8">
        <w:rPr>
          <w:rFonts w:ascii="Times New Roman" w:hAnsi="Times New Roman"/>
          <w:sz w:val="24"/>
          <w:szCs w:val="24"/>
        </w:rPr>
        <w:t>) Kocaeli Büyükşehir Belediyesi sorumluluğundadır.</w:t>
      </w:r>
    </w:p>
    <w:p w:rsidR="00E05B62" w:rsidRPr="00C964C8" w:rsidRDefault="00E60088"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Karayolları</w:t>
      </w:r>
      <w:r w:rsidR="00B17B6D" w:rsidRPr="00C964C8">
        <w:rPr>
          <w:rFonts w:ascii="Times New Roman" w:hAnsi="Times New Roman"/>
          <w:sz w:val="24"/>
          <w:szCs w:val="24"/>
        </w:rPr>
        <w:t xml:space="preserve"> Genel Müdürlüğü</w:t>
      </w:r>
      <w:r w:rsidRPr="00C964C8">
        <w:rPr>
          <w:rFonts w:ascii="Times New Roman" w:hAnsi="Times New Roman"/>
          <w:sz w:val="24"/>
          <w:szCs w:val="24"/>
        </w:rPr>
        <w:t>, T.C. Devlet Demiryolları ve bu gibi kuruluşların bakım ve sorumluluğunda olan yol ve alanlarda yapılacak altyapı çalışmaları için</w:t>
      </w:r>
      <w:r w:rsidR="008A03BC" w:rsidRPr="00C964C8">
        <w:rPr>
          <w:rFonts w:ascii="Times New Roman" w:hAnsi="Times New Roman"/>
          <w:sz w:val="24"/>
          <w:szCs w:val="24"/>
        </w:rPr>
        <w:t>,</w:t>
      </w:r>
      <w:r w:rsidRPr="00C964C8">
        <w:rPr>
          <w:rFonts w:ascii="Times New Roman" w:hAnsi="Times New Roman"/>
          <w:sz w:val="24"/>
          <w:szCs w:val="24"/>
        </w:rPr>
        <w:t xml:space="preserve"> ilgil</w:t>
      </w:r>
      <w:r w:rsidR="009608F8" w:rsidRPr="00C964C8">
        <w:rPr>
          <w:rFonts w:ascii="Times New Roman" w:hAnsi="Times New Roman"/>
          <w:sz w:val="24"/>
          <w:szCs w:val="24"/>
        </w:rPr>
        <w:t>i kuruluşlardan izin alınır</w:t>
      </w:r>
      <w:r w:rsidRPr="00C964C8">
        <w:rPr>
          <w:rFonts w:ascii="Times New Roman" w:hAnsi="Times New Roman"/>
          <w:sz w:val="24"/>
          <w:szCs w:val="24"/>
        </w:rPr>
        <w:t xml:space="preserve">. Söz konusu çalışmalar ilgili kuruluşça belirlenen şartlarda yürütülecektir. Bu tür çalışma ve işlemler 2918 sayılı Karayolları Trafik Kanunu, 3348 sayılı Ulaştırma Bakanlığının Teşkilat </w:t>
      </w:r>
      <w:r w:rsidR="008A03BC" w:rsidRPr="00C964C8">
        <w:rPr>
          <w:rFonts w:ascii="Times New Roman" w:hAnsi="Times New Roman"/>
          <w:sz w:val="24"/>
          <w:szCs w:val="24"/>
        </w:rPr>
        <w:t>ve</w:t>
      </w:r>
      <w:r w:rsidRPr="00C964C8">
        <w:rPr>
          <w:rFonts w:ascii="Times New Roman" w:hAnsi="Times New Roman"/>
          <w:sz w:val="24"/>
          <w:szCs w:val="24"/>
        </w:rPr>
        <w:t xml:space="preserve"> Görevleri Hakkında Kanun ve 5539 sayılı Karayolları Genel Müdürlüğü Kuruluş ve Görevleri Hakkındaki kanunların ilgili hükümlerine a</w:t>
      </w:r>
      <w:r w:rsidR="00006270" w:rsidRPr="00C964C8">
        <w:rPr>
          <w:rFonts w:ascii="Times New Roman" w:hAnsi="Times New Roman"/>
          <w:sz w:val="24"/>
          <w:szCs w:val="24"/>
        </w:rPr>
        <w:t xml:space="preserve">ykırı düşmemek kaydı </w:t>
      </w:r>
      <w:r w:rsidR="007448FF" w:rsidRPr="00C964C8">
        <w:rPr>
          <w:rFonts w:ascii="Times New Roman" w:hAnsi="Times New Roman"/>
          <w:sz w:val="24"/>
          <w:szCs w:val="24"/>
        </w:rPr>
        <w:t>ile</w:t>
      </w:r>
      <w:r w:rsidR="00B368CF" w:rsidRPr="00C964C8">
        <w:rPr>
          <w:rFonts w:ascii="Times New Roman" w:hAnsi="Times New Roman"/>
          <w:sz w:val="24"/>
          <w:szCs w:val="24"/>
        </w:rPr>
        <w:t xml:space="preserve"> AYKOME</w:t>
      </w:r>
      <w:r w:rsidR="004934D7" w:rsidRPr="00C964C8">
        <w:rPr>
          <w:rFonts w:ascii="Times New Roman" w:hAnsi="Times New Roman"/>
          <w:sz w:val="24"/>
          <w:szCs w:val="24"/>
        </w:rPr>
        <w:t xml:space="preserve"> Şube Müdürlüğü</w:t>
      </w:r>
      <w:r w:rsidR="00B368CF" w:rsidRPr="00C964C8">
        <w:rPr>
          <w:rFonts w:ascii="Times New Roman" w:hAnsi="Times New Roman"/>
          <w:sz w:val="24"/>
          <w:szCs w:val="24"/>
        </w:rPr>
        <w:t>’</w:t>
      </w:r>
      <w:r w:rsidR="004934D7" w:rsidRPr="00C964C8">
        <w:rPr>
          <w:rFonts w:ascii="Times New Roman" w:hAnsi="Times New Roman"/>
          <w:sz w:val="24"/>
          <w:szCs w:val="24"/>
        </w:rPr>
        <w:t>n</w:t>
      </w:r>
      <w:r w:rsidR="00B368CF" w:rsidRPr="00C964C8">
        <w:rPr>
          <w:rFonts w:ascii="Times New Roman" w:hAnsi="Times New Roman"/>
          <w:sz w:val="24"/>
          <w:szCs w:val="24"/>
        </w:rPr>
        <w:t xml:space="preserve">e gerekli bilgilendirmeler yapılarak </w:t>
      </w:r>
      <w:r w:rsidR="008A03BC" w:rsidRPr="00C964C8">
        <w:rPr>
          <w:rFonts w:ascii="Times New Roman" w:hAnsi="Times New Roman"/>
          <w:sz w:val="24"/>
          <w:szCs w:val="24"/>
        </w:rPr>
        <w:t>uygulanı</w:t>
      </w:r>
      <w:r w:rsidR="00B368CF" w:rsidRPr="00C964C8">
        <w:rPr>
          <w:rFonts w:ascii="Times New Roman" w:hAnsi="Times New Roman"/>
          <w:sz w:val="24"/>
          <w:szCs w:val="24"/>
        </w:rPr>
        <w:t>r.</w:t>
      </w:r>
      <w:r w:rsidR="008A03BC" w:rsidRPr="00C964C8">
        <w:rPr>
          <w:rFonts w:ascii="Times New Roman" w:hAnsi="Times New Roman"/>
          <w:sz w:val="24"/>
          <w:szCs w:val="24"/>
        </w:rPr>
        <w:t xml:space="preserve"> </w:t>
      </w:r>
      <w:r w:rsidR="00DA20E9" w:rsidRPr="00C964C8">
        <w:rPr>
          <w:rFonts w:ascii="Times New Roman" w:hAnsi="Times New Roman"/>
          <w:sz w:val="24"/>
          <w:szCs w:val="24"/>
        </w:rPr>
        <w:t xml:space="preserve">Protokol ile bakım ve onarımı belediyelere devredilen Karayolları sorumluluğundaki yollar ile </w:t>
      </w:r>
      <w:r w:rsidR="00DA20E9" w:rsidRPr="00C964C8">
        <w:rPr>
          <w:rFonts w:ascii="Times New Roman" w:hAnsi="Times New Roman"/>
          <w:sz w:val="24"/>
          <w:szCs w:val="24"/>
        </w:rPr>
        <w:lastRenderedPageBreak/>
        <w:t xml:space="preserve">ilgili geçiş izni Karayolları tarafından verilir. </w:t>
      </w:r>
      <w:r w:rsidR="004376FD" w:rsidRPr="00C964C8">
        <w:rPr>
          <w:rFonts w:ascii="Times New Roman" w:hAnsi="Times New Roman"/>
          <w:sz w:val="24"/>
          <w:szCs w:val="24"/>
        </w:rPr>
        <w:t>Altyapı Tesisi Açım Ruhsatı işlemleri ilgili belediye tarafından düzenlenir</w:t>
      </w:r>
      <w:r w:rsidR="008A03BC" w:rsidRPr="00C964C8">
        <w:rPr>
          <w:rFonts w:ascii="Times New Roman" w:hAnsi="Times New Roman"/>
          <w:sz w:val="24"/>
          <w:szCs w:val="24"/>
        </w:rPr>
        <w:t xml:space="preserve"> ve </w:t>
      </w:r>
      <w:r w:rsidR="004376FD" w:rsidRPr="00C964C8">
        <w:rPr>
          <w:rFonts w:ascii="Times New Roman" w:hAnsi="Times New Roman"/>
          <w:sz w:val="24"/>
          <w:szCs w:val="24"/>
        </w:rPr>
        <w:t>Zemin Tahrip bedeli ilgili belediyeye yatırılır.</w:t>
      </w:r>
    </w:p>
    <w:p w:rsidR="00E05B62" w:rsidRPr="00C964C8" w:rsidRDefault="00794E41"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 xml:space="preserve">Gerek görüldüğü hallerde </w:t>
      </w:r>
      <w:r w:rsidR="00B368CF" w:rsidRPr="00C964C8">
        <w:rPr>
          <w:rFonts w:ascii="Times New Roman" w:hAnsi="Times New Roman"/>
          <w:sz w:val="24"/>
          <w:szCs w:val="24"/>
        </w:rPr>
        <w:t xml:space="preserve">Kocaeli Büyükşehir Belediyesi </w:t>
      </w:r>
      <w:r w:rsidRPr="00C964C8">
        <w:rPr>
          <w:rFonts w:ascii="Times New Roman" w:hAnsi="Times New Roman"/>
          <w:sz w:val="24"/>
          <w:szCs w:val="24"/>
        </w:rPr>
        <w:t>tarafından ruhsatland</w:t>
      </w:r>
      <w:r w:rsidR="00B368CF" w:rsidRPr="00C964C8">
        <w:rPr>
          <w:rFonts w:ascii="Times New Roman" w:hAnsi="Times New Roman"/>
          <w:sz w:val="24"/>
          <w:szCs w:val="24"/>
        </w:rPr>
        <w:t>ırılmış altyapı çalışmalarının Zemin T</w:t>
      </w:r>
      <w:r w:rsidRPr="00C964C8">
        <w:rPr>
          <w:rFonts w:ascii="Times New Roman" w:hAnsi="Times New Roman"/>
          <w:sz w:val="24"/>
          <w:szCs w:val="24"/>
        </w:rPr>
        <w:t xml:space="preserve">ahrip </w:t>
      </w:r>
      <w:r w:rsidR="00B368CF" w:rsidRPr="00C964C8">
        <w:rPr>
          <w:rFonts w:ascii="Times New Roman" w:hAnsi="Times New Roman"/>
          <w:sz w:val="24"/>
          <w:szCs w:val="24"/>
        </w:rPr>
        <w:t>B</w:t>
      </w:r>
      <w:r w:rsidRPr="00C964C8">
        <w:rPr>
          <w:rFonts w:ascii="Times New Roman" w:hAnsi="Times New Roman"/>
          <w:sz w:val="24"/>
          <w:szCs w:val="24"/>
        </w:rPr>
        <w:t>edeli</w:t>
      </w:r>
      <w:r w:rsidR="00B368CF" w:rsidRPr="00C964C8">
        <w:rPr>
          <w:rFonts w:ascii="Times New Roman" w:hAnsi="Times New Roman"/>
          <w:sz w:val="24"/>
          <w:szCs w:val="24"/>
        </w:rPr>
        <w:t>,</w:t>
      </w:r>
      <w:r w:rsidRPr="00C964C8">
        <w:rPr>
          <w:rFonts w:ascii="Times New Roman" w:hAnsi="Times New Roman"/>
          <w:sz w:val="24"/>
          <w:szCs w:val="24"/>
        </w:rPr>
        <w:t xml:space="preserve"> üstyapısı ilçe belediyesi tarafından yapılması şartı ile i</w:t>
      </w:r>
      <w:r w:rsidR="00006270" w:rsidRPr="00C964C8">
        <w:rPr>
          <w:rFonts w:ascii="Times New Roman" w:hAnsi="Times New Roman"/>
          <w:sz w:val="24"/>
          <w:szCs w:val="24"/>
        </w:rPr>
        <w:t>lgili belediyeye yönlendirilir.</w:t>
      </w:r>
      <w:r w:rsidR="005E70D5" w:rsidRPr="00C964C8">
        <w:rPr>
          <w:rFonts w:ascii="Times New Roman" w:hAnsi="Times New Roman"/>
          <w:sz w:val="24"/>
          <w:szCs w:val="24"/>
        </w:rPr>
        <w:t xml:space="preserve"> Harç bedeli Kocaeli Büyükşehir Belediyesine yatırılır.</w:t>
      </w:r>
    </w:p>
    <w:p w:rsidR="001B59FE" w:rsidRPr="00C964C8" w:rsidRDefault="008E7B24"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A</w:t>
      </w:r>
      <w:r w:rsidR="009608F8" w:rsidRPr="00C964C8">
        <w:rPr>
          <w:rFonts w:ascii="Times New Roman" w:hAnsi="Times New Roman"/>
          <w:sz w:val="24"/>
          <w:szCs w:val="24"/>
        </w:rPr>
        <w:t xml:space="preserve">ltyapı projelerinde kazı </w:t>
      </w:r>
      <w:proofErr w:type="gramStart"/>
      <w:r w:rsidR="009608F8" w:rsidRPr="00C964C8">
        <w:rPr>
          <w:rFonts w:ascii="Times New Roman" w:hAnsi="Times New Roman"/>
          <w:sz w:val="24"/>
          <w:szCs w:val="24"/>
        </w:rPr>
        <w:t>güzerga</w:t>
      </w:r>
      <w:r w:rsidRPr="00C964C8">
        <w:rPr>
          <w:rFonts w:ascii="Times New Roman" w:hAnsi="Times New Roman"/>
          <w:sz w:val="24"/>
          <w:szCs w:val="24"/>
        </w:rPr>
        <w:t>hının</w:t>
      </w:r>
      <w:proofErr w:type="gramEnd"/>
      <w:r w:rsidRPr="00C964C8">
        <w:rPr>
          <w:rFonts w:ascii="Times New Roman" w:hAnsi="Times New Roman"/>
          <w:sz w:val="24"/>
          <w:szCs w:val="24"/>
        </w:rPr>
        <w:t xml:space="preserve"> hem ilçe belediyesi hem de Kocaeli Büyükşehir Belediyesi sorumluluğunda ki cadde ve sokak</w:t>
      </w:r>
      <w:r w:rsidR="00BD2736" w:rsidRPr="00C964C8">
        <w:rPr>
          <w:rFonts w:ascii="Times New Roman" w:hAnsi="Times New Roman"/>
          <w:sz w:val="24"/>
          <w:szCs w:val="24"/>
        </w:rPr>
        <w:t>lardan</w:t>
      </w:r>
      <w:r w:rsidRPr="00C964C8">
        <w:rPr>
          <w:rFonts w:ascii="Times New Roman" w:hAnsi="Times New Roman"/>
          <w:sz w:val="24"/>
          <w:szCs w:val="24"/>
        </w:rPr>
        <w:t xml:space="preserve"> geçmesi durumunda ruhsat</w:t>
      </w:r>
      <w:r w:rsidR="00BD2736" w:rsidRPr="00C964C8">
        <w:rPr>
          <w:rFonts w:ascii="Times New Roman" w:hAnsi="Times New Roman"/>
          <w:sz w:val="24"/>
          <w:szCs w:val="24"/>
        </w:rPr>
        <w:t>landırma</w:t>
      </w:r>
      <w:r w:rsidR="009608F8" w:rsidRPr="00C964C8">
        <w:rPr>
          <w:rFonts w:ascii="Times New Roman" w:hAnsi="Times New Roman"/>
          <w:sz w:val="24"/>
          <w:szCs w:val="24"/>
        </w:rPr>
        <w:t>nın hangi kurum tarafından yapılacağına</w:t>
      </w:r>
      <w:r w:rsidRPr="00C964C8">
        <w:rPr>
          <w:rFonts w:ascii="Times New Roman" w:hAnsi="Times New Roman"/>
          <w:sz w:val="24"/>
          <w:szCs w:val="24"/>
        </w:rPr>
        <w:t xml:space="preserve"> AYKOME</w:t>
      </w:r>
      <w:r w:rsidR="002F6EDF" w:rsidRPr="00C964C8">
        <w:rPr>
          <w:rFonts w:ascii="Times New Roman" w:hAnsi="Times New Roman"/>
          <w:sz w:val="24"/>
          <w:szCs w:val="24"/>
        </w:rPr>
        <w:t xml:space="preserve"> Şube Müdürlüğü</w:t>
      </w:r>
      <w:r w:rsidRPr="00C964C8">
        <w:rPr>
          <w:rFonts w:ascii="Times New Roman" w:hAnsi="Times New Roman"/>
          <w:sz w:val="24"/>
          <w:szCs w:val="24"/>
        </w:rPr>
        <w:t xml:space="preserve"> </w:t>
      </w:r>
      <w:r w:rsidR="00756B9C" w:rsidRPr="00C964C8">
        <w:rPr>
          <w:rFonts w:ascii="Times New Roman" w:hAnsi="Times New Roman"/>
          <w:sz w:val="24"/>
          <w:szCs w:val="24"/>
        </w:rPr>
        <w:t xml:space="preserve">tarafından karar verilir. </w:t>
      </w:r>
    </w:p>
    <w:p w:rsidR="001B59FE" w:rsidRPr="00C964C8" w:rsidRDefault="009915A6"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Alt</w:t>
      </w:r>
      <w:r w:rsidR="00B53B0D" w:rsidRPr="00C964C8">
        <w:rPr>
          <w:rFonts w:ascii="Times New Roman" w:hAnsi="Times New Roman"/>
          <w:sz w:val="24"/>
          <w:szCs w:val="24"/>
        </w:rPr>
        <w:t xml:space="preserve"> </w:t>
      </w:r>
      <w:r w:rsidRPr="00C964C8">
        <w:rPr>
          <w:rFonts w:ascii="Times New Roman" w:hAnsi="Times New Roman"/>
          <w:sz w:val="24"/>
          <w:szCs w:val="24"/>
        </w:rPr>
        <w:t>yapı tesisi başvurusu yapacak kurum tesisin geçeceği güzergâhlardaki imar</w:t>
      </w:r>
      <w:r w:rsidR="006929E0" w:rsidRPr="00C964C8">
        <w:rPr>
          <w:rFonts w:ascii="Times New Roman" w:hAnsi="Times New Roman"/>
          <w:sz w:val="24"/>
          <w:szCs w:val="24"/>
        </w:rPr>
        <w:t xml:space="preserve"> ve </w:t>
      </w:r>
      <w:proofErr w:type="spellStart"/>
      <w:r w:rsidR="006929E0" w:rsidRPr="00C964C8">
        <w:rPr>
          <w:rFonts w:ascii="Times New Roman" w:hAnsi="Times New Roman"/>
          <w:sz w:val="24"/>
          <w:szCs w:val="24"/>
        </w:rPr>
        <w:t>kadastral</w:t>
      </w:r>
      <w:proofErr w:type="spellEnd"/>
      <w:r w:rsidRPr="00C964C8">
        <w:rPr>
          <w:rFonts w:ascii="Times New Roman" w:hAnsi="Times New Roman"/>
          <w:sz w:val="24"/>
          <w:szCs w:val="24"/>
        </w:rPr>
        <w:t xml:space="preserve"> durumunu inceledikten sonra ruhsat başvurusunda bulunur. İmara uygun yapılmayan alt yapı tesisine ruhsat yapılmış olsa dahi sorumluluk başvuru yapan kuruma aittir.</w:t>
      </w:r>
    </w:p>
    <w:p w:rsidR="001B59FE" w:rsidRPr="00C964C8" w:rsidRDefault="00B71A62"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 xml:space="preserve">Alt yapı hizmeti veren kamu kurum ve kuruluşlarca yapılacak altyapı çalışmaları için ruhsat başvuruları ilgili kurum tarafından AYKOME Şube Müdürlüğü’ne yapılır. Başvuru ilgili belediyeye AYKOME Şube Müdürlüğü tarafından yönlendirilir.   </w:t>
      </w:r>
    </w:p>
    <w:p w:rsidR="001B59FE" w:rsidRPr="00C964C8" w:rsidRDefault="00B368CF" w:rsidP="009B7E70">
      <w:pPr>
        <w:pStyle w:val="AralkYok"/>
        <w:numPr>
          <w:ilvl w:val="0"/>
          <w:numId w:val="20"/>
        </w:numPr>
        <w:ind w:left="567" w:right="567"/>
        <w:jc w:val="both"/>
        <w:rPr>
          <w:rFonts w:ascii="Times New Roman" w:hAnsi="Times New Roman"/>
          <w:sz w:val="24"/>
          <w:szCs w:val="24"/>
        </w:rPr>
      </w:pPr>
      <w:proofErr w:type="spellStart"/>
      <w:r w:rsidRPr="00C964C8">
        <w:rPr>
          <w:rFonts w:ascii="Times New Roman" w:hAnsi="Times New Roman"/>
          <w:sz w:val="24"/>
          <w:szCs w:val="24"/>
        </w:rPr>
        <w:t>Aykome</w:t>
      </w:r>
      <w:proofErr w:type="spellEnd"/>
      <w:r w:rsidRPr="00C964C8">
        <w:rPr>
          <w:rFonts w:ascii="Times New Roman" w:hAnsi="Times New Roman"/>
          <w:sz w:val="24"/>
          <w:szCs w:val="24"/>
        </w:rPr>
        <w:t xml:space="preserve"> üyesi olan ve altyapı yatırımı yapacak tüm kurumlar ve kuruluşlar </w:t>
      </w:r>
      <w:proofErr w:type="spellStart"/>
      <w:r w:rsidRPr="00C964C8">
        <w:rPr>
          <w:rFonts w:ascii="Times New Roman" w:hAnsi="Times New Roman"/>
          <w:sz w:val="24"/>
          <w:szCs w:val="24"/>
        </w:rPr>
        <w:t>YBS’</w:t>
      </w:r>
      <w:r w:rsidR="006343C2" w:rsidRPr="00C964C8">
        <w:rPr>
          <w:rFonts w:ascii="Times New Roman" w:hAnsi="Times New Roman"/>
          <w:sz w:val="24"/>
          <w:szCs w:val="24"/>
        </w:rPr>
        <w:t>y</w:t>
      </w:r>
      <w:r w:rsidRPr="00C964C8">
        <w:rPr>
          <w:rFonts w:ascii="Times New Roman" w:hAnsi="Times New Roman"/>
          <w:sz w:val="24"/>
          <w:szCs w:val="24"/>
        </w:rPr>
        <w:t>i</w:t>
      </w:r>
      <w:proofErr w:type="spellEnd"/>
      <w:r w:rsidRPr="00C964C8">
        <w:rPr>
          <w:rFonts w:ascii="Times New Roman" w:hAnsi="Times New Roman"/>
          <w:sz w:val="24"/>
          <w:szCs w:val="24"/>
        </w:rPr>
        <w:t xml:space="preserve"> kullanmak mecburiyetindedir. YBS üzerinden yapılmayan, dilekçeli başvurular</w:t>
      </w:r>
      <w:r w:rsidR="006343C2" w:rsidRPr="00C964C8">
        <w:rPr>
          <w:rFonts w:ascii="Times New Roman" w:hAnsi="Times New Roman"/>
          <w:sz w:val="24"/>
          <w:szCs w:val="24"/>
        </w:rPr>
        <w:t>ı</w:t>
      </w:r>
      <w:r w:rsidRPr="00C964C8">
        <w:rPr>
          <w:rFonts w:ascii="Times New Roman" w:hAnsi="Times New Roman"/>
          <w:sz w:val="24"/>
          <w:szCs w:val="24"/>
        </w:rPr>
        <w:t xml:space="preserve"> kabul edilmez ve izinsiz kazı müeyyideleri uygulanır. AYKOME üyesi altyapı kuruluşlarının yetki ve iş kapsamına girmeyen</w:t>
      </w:r>
      <w:r w:rsidR="00756B9C" w:rsidRPr="00C964C8">
        <w:rPr>
          <w:rFonts w:ascii="Times New Roman" w:hAnsi="Times New Roman"/>
          <w:sz w:val="24"/>
          <w:szCs w:val="24"/>
        </w:rPr>
        <w:t xml:space="preserve"> işlerle ilgili yapılan</w:t>
      </w:r>
      <w:r w:rsidRPr="00C964C8">
        <w:rPr>
          <w:rFonts w:ascii="Times New Roman" w:hAnsi="Times New Roman"/>
          <w:sz w:val="24"/>
          <w:szCs w:val="24"/>
        </w:rPr>
        <w:t xml:space="preserve"> özel kişilerin müracaatları bizzat </w:t>
      </w:r>
      <w:proofErr w:type="spellStart"/>
      <w:r w:rsidRPr="00C964C8">
        <w:rPr>
          <w:rFonts w:ascii="Times New Roman" w:hAnsi="Times New Roman"/>
          <w:sz w:val="24"/>
          <w:szCs w:val="24"/>
        </w:rPr>
        <w:t>Aykome</w:t>
      </w:r>
      <w:proofErr w:type="spellEnd"/>
      <w:r w:rsidRPr="00C964C8">
        <w:rPr>
          <w:rFonts w:ascii="Times New Roman" w:hAnsi="Times New Roman"/>
          <w:sz w:val="24"/>
          <w:szCs w:val="24"/>
        </w:rPr>
        <w:t xml:space="preserve"> Şube Müdürlüğü veya ilgili belediyelerin AYKOME birimlerindeki yetki verilmiş personelce YBS üzerinden yapılır.</w:t>
      </w:r>
    </w:p>
    <w:p w:rsidR="001B59FE" w:rsidRPr="00C964C8" w:rsidRDefault="00021820"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Özel Şahıs başvurularında talep sahibi yapacağı şebeke, abone ve parsel bağlantısı başvurusu</w:t>
      </w:r>
      <w:r w:rsidR="0056282F" w:rsidRPr="00C964C8">
        <w:rPr>
          <w:rFonts w:ascii="Times New Roman" w:hAnsi="Times New Roman"/>
          <w:sz w:val="24"/>
          <w:szCs w:val="24"/>
        </w:rPr>
        <w:t>nu</w:t>
      </w:r>
      <w:r w:rsidRPr="00C964C8">
        <w:rPr>
          <w:rFonts w:ascii="Times New Roman" w:hAnsi="Times New Roman"/>
          <w:sz w:val="24"/>
          <w:szCs w:val="24"/>
        </w:rPr>
        <w:t xml:space="preserve"> ilgili altyapı</w:t>
      </w:r>
      <w:r w:rsidR="0056282F" w:rsidRPr="00C964C8">
        <w:rPr>
          <w:rFonts w:ascii="Times New Roman" w:hAnsi="Times New Roman"/>
          <w:sz w:val="24"/>
          <w:szCs w:val="24"/>
        </w:rPr>
        <w:t xml:space="preserve"> kuruluşuna yapa</w:t>
      </w:r>
      <w:r w:rsidRPr="00C964C8">
        <w:rPr>
          <w:rFonts w:ascii="Times New Roman" w:hAnsi="Times New Roman"/>
          <w:sz w:val="24"/>
          <w:szCs w:val="24"/>
        </w:rPr>
        <w:t>r. Kuruluş YBS’</w:t>
      </w:r>
      <w:r w:rsidR="006343C2" w:rsidRPr="00C964C8">
        <w:rPr>
          <w:rFonts w:ascii="Times New Roman" w:hAnsi="Times New Roman"/>
          <w:sz w:val="24"/>
          <w:szCs w:val="24"/>
        </w:rPr>
        <w:t xml:space="preserve"> </w:t>
      </w:r>
      <w:r w:rsidRPr="00C964C8">
        <w:rPr>
          <w:rFonts w:ascii="Times New Roman" w:hAnsi="Times New Roman"/>
          <w:sz w:val="24"/>
          <w:szCs w:val="24"/>
        </w:rPr>
        <w:t xml:space="preserve">de başvuruyu oluştururken şahsı alt yüklenici olarak tanıtarak </w:t>
      </w:r>
      <w:proofErr w:type="spellStart"/>
      <w:r w:rsidRPr="00C964C8">
        <w:rPr>
          <w:rFonts w:ascii="Times New Roman" w:hAnsi="Times New Roman"/>
          <w:sz w:val="24"/>
          <w:szCs w:val="24"/>
        </w:rPr>
        <w:t>Aykome</w:t>
      </w:r>
      <w:proofErr w:type="spellEnd"/>
      <w:r w:rsidRPr="00C964C8">
        <w:rPr>
          <w:rFonts w:ascii="Times New Roman" w:hAnsi="Times New Roman"/>
          <w:sz w:val="24"/>
          <w:szCs w:val="24"/>
        </w:rPr>
        <w:t xml:space="preserve"> Şube M</w:t>
      </w:r>
      <w:r w:rsidR="00B8322F" w:rsidRPr="00C964C8">
        <w:rPr>
          <w:rFonts w:ascii="Times New Roman" w:hAnsi="Times New Roman"/>
          <w:sz w:val="24"/>
          <w:szCs w:val="24"/>
        </w:rPr>
        <w:t>üdürlüğüne başvuruda bulunu</w:t>
      </w:r>
      <w:r w:rsidRPr="00C964C8">
        <w:rPr>
          <w:rFonts w:ascii="Times New Roman" w:hAnsi="Times New Roman"/>
          <w:sz w:val="24"/>
          <w:szCs w:val="24"/>
        </w:rPr>
        <w:t>r.</w:t>
      </w:r>
    </w:p>
    <w:p w:rsidR="001B59FE" w:rsidRPr="00C964C8" w:rsidRDefault="00183B20" w:rsidP="009B7E70">
      <w:pPr>
        <w:pStyle w:val="AralkYok"/>
        <w:numPr>
          <w:ilvl w:val="0"/>
          <w:numId w:val="20"/>
        </w:numPr>
        <w:ind w:left="567" w:right="567"/>
        <w:jc w:val="both"/>
        <w:rPr>
          <w:rFonts w:ascii="Times New Roman" w:hAnsi="Times New Roman"/>
          <w:sz w:val="24"/>
          <w:szCs w:val="24"/>
        </w:rPr>
      </w:pPr>
      <w:proofErr w:type="spellStart"/>
      <w:r w:rsidRPr="00C964C8">
        <w:rPr>
          <w:rFonts w:ascii="Times New Roman" w:hAnsi="Times New Roman"/>
          <w:sz w:val="24"/>
          <w:szCs w:val="24"/>
        </w:rPr>
        <w:t>Menhol</w:t>
      </w:r>
      <w:proofErr w:type="spellEnd"/>
      <w:r w:rsidRPr="00C964C8">
        <w:rPr>
          <w:rFonts w:ascii="Times New Roman" w:hAnsi="Times New Roman"/>
          <w:sz w:val="24"/>
          <w:szCs w:val="24"/>
        </w:rPr>
        <w:t>, baca</w:t>
      </w:r>
      <w:r w:rsidR="009915A6" w:rsidRPr="00C964C8">
        <w:rPr>
          <w:rFonts w:ascii="Times New Roman" w:hAnsi="Times New Roman"/>
          <w:sz w:val="24"/>
          <w:szCs w:val="24"/>
        </w:rPr>
        <w:t xml:space="preserve"> ve bağlantı odaları gibi yerlerde yapılan </w:t>
      </w:r>
      <w:r w:rsidR="00C373F7" w:rsidRPr="00C964C8">
        <w:rPr>
          <w:rFonts w:ascii="Times New Roman" w:hAnsi="Times New Roman"/>
          <w:sz w:val="24"/>
          <w:szCs w:val="24"/>
        </w:rPr>
        <w:t>te</w:t>
      </w:r>
      <w:r w:rsidR="0091782F" w:rsidRPr="00C964C8">
        <w:rPr>
          <w:rFonts w:ascii="Times New Roman" w:hAnsi="Times New Roman"/>
          <w:sz w:val="24"/>
          <w:szCs w:val="24"/>
        </w:rPr>
        <w:t>mizlik</w:t>
      </w:r>
      <w:r w:rsidR="00E25F75" w:rsidRPr="00C964C8">
        <w:rPr>
          <w:rFonts w:ascii="Times New Roman" w:hAnsi="Times New Roman"/>
          <w:sz w:val="24"/>
          <w:szCs w:val="24"/>
        </w:rPr>
        <w:t>,</w:t>
      </w:r>
      <w:r w:rsidR="0091782F" w:rsidRPr="00C964C8">
        <w:rPr>
          <w:rFonts w:ascii="Times New Roman" w:hAnsi="Times New Roman"/>
          <w:sz w:val="24"/>
          <w:szCs w:val="24"/>
        </w:rPr>
        <w:t xml:space="preserve"> kontrol çalışmaları</w:t>
      </w:r>
      <w:r w:rsidR="00E25F75" w:rsidRPr="00C964C8">
        <w:rPr>
          <w:rFonts w:ascii="Times New Roman" w:hAnsi="Times New Roman"/>
          <w:sz w:val="24"/>
          <w:szCs w:val="24"/>
        </w:rPr>
        <w:t xml:space="preserve"> ve</w:t>
      </w:r>
      <w:r w:rsidR="00C373F7" w:rsidRPr="00C964C8">
        <w:rPr>
          <w:rFonts w:ascii="Times New Roman" w:hAnsi="Times New Roman"/>
          <w:sz w:val="24"/>
          <w:szCs w:val="24"/>
        </w:rPr>
        <w:t xml:space="preserve"> kablo çekimi çalışmaları</w:t>
      </w:r>
      <w:r w:rsidR="00942983" w:rsidRPr="00C964C8">
        <w:rPr>
          <w:rFonts w:ascii="Times New Roman" w:hAnsi="Times New Roman"/>
          <w:sz w:val="24"/>
          <w:szCs w:val="24"/>
        </w:rPr>
        <w:t xml:space="preserve"> </w:t>
      </w:r>
      <w:r w:rsidR="009915A6" w:rsidRPr="00C964C8">
        <w:rPr>
          <w:rFonts w:ascii="Times New Roman" w:hAnsi="Times New Roman"/>
          <w:sz w:val="24"/>
          <w:szCs w:val="24"/>
        </w:rPr>
        <w:t>için YBS üzerinden</w:t>
      </w:r>
      <w:r w:rsidR="0026430C" w:rsidRPr="00C964C8">
        <w:rPr>
          <w:rFonts w:ascii="Times New Roman" w:hAnsi="Times New Roman"/>
          <w:sz w:val="24"/>
          <w:szCs w:val="24"/>
        </w:rPr>
        <w:t xml:space="preserve"> </w:t>
      </w:r>
      <w:r w:rsidR="009915A6" w:rsidRPr="00C964C8">
        <w:rPr>
          <w:rFonts w:ascii="Times New Roman" w:hAnsi="Times New Roman"/>
          <w:sz w:val="24"/>
          <w:szCs w:val="24"/>
        </w:rPr>
        <w:t>kazısız çalışma başvur</w:t>
      </w:r>
      <w:r w:rsidR="00DB0256" w:rsidRPr="00C964C8">
        <w:rPr>
          <w:rFonts w:ascii="Times New Roman" w:hAnsi="Times New Roman"/>
          <w:sz w:val="24"/>
          <w:szCs w:val="24"/>
        </w:rPr>
        <w:t>usu yapıl</w:t>
      </w:r>
      <w:r w:rsidR="009915A6" w:rsidRPr="00C964C8">
        <w:rPr>
          <w:rFonts w:ascii="Times New Roman" w:hAnsi="Times New Roman"/>
          <w:sz w:val="24"/>
          <w:szCs w:val="24"/>
        </w:rPr>
        <w:t>ır</w:t>
      </w:r>
      <w:r w:rsidR="00C373F7" w:rsidRPr="00C964C8">
        <w:rPr>
          <w:rFonts w:ascii="Times New Roman" w:hAnsi="Times New Roman"/>
          <w:sz w:val="24"/>
          <w:szCs w:val="24"/>
        </w:rPr>
        <w:t xml:space="preserve">. Telekomünikasyon firmalarının </w:t>
      </w:r>
      <w:proofErr w:type="spellStart"/>
      <w:r w:rsidR="00C373F7" w:rsidRPr="00C964C8">
        <w:rPr>
          <w:rFonts w:ascii="Times New Roman" w:hAnsi="Times New Roman"/>
          <w:sz w:val="24"/>
          <w:szCs w:val="24"/>
        </w:rPr>
        <w:t>menhol</w:t>
      </w:r>
      <w:proofErr w:type="spellEnd"/>
      <w:r w:rsidR="00C373F7" w:rsidRPr="00C964C8">
        <w:rPr>
          <w:rFonts w:ascii="Times New Roman" w:hAnsi="Times New Roman"/>
          <w:sz w:val="24"/>
          <w:szCs w:val="24"/>
        </w:rPr>
        <w:t xml:space="preserve"> içi bakım onarım çalışmalarında başvuru yapma zorunluluğu bulunmamaktadır.</w:t>
      </w:r>
      <w:r w:rsidR="009915A6" w:rsidRPr="00C964C8">
        <w:rPr>
          <w:rFonts w:ascii="Times New Roman" w:hAnsi="Times New Roman"/>
          <w:sz w:val="24"/>
          <w:szCs w:val="24"/>
        </w:rPr>
        <w:t xml:space="preserve"> Kazısız çalışma yapılan yerde kazı çalışmasının yapıldığı tespit edilmesi halinde ruhsatsız çalışma müeyyidesi uygulanır. </w:t>
      </w:r>
    </w:p>
    <w:p w:rsidR="001B59FE" w:rsidRPr="00C964C8" w:rsidRDefault="0009045E"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Başvuru sırasında</w:t>
      </w:r>
      <w:r w:rsidR="00521AC4" w:rsidRPr="00C964C8">
        <w:rPr>
          <w:rFonts w:ascii="Times New Roman" w:hAnsi="Times New Roman"/>
          <w:sz w:val="24"/>
          <w:szCs w:val="24"/>
        </w:rPr>
        <w:t xml:space="preserve"> </w:t>
      </w:r>
      <w:proofErr w:type="spellStart"/>
      <w:r w:rsidR="00521AC4" w:rsidRPr="00C964C8">
        <w:rPr>
          <w:rFonts w:ascii="Times New Roman" w:hAnsi="Times New Roman"/>
          <w:sz w:val="24"/>
          <w:szCs w:val="24"/>
        </w:rPr>
        <w:t>YBS’ni</w:t>
      </w:r>
      <w:proofErr w:type="spellEnd"/>
      <w:r w:rsidR="00521AC4" w:rsidRPr="00C964C8">
        <w:rPr>
          <w:rFonts w:ascii="Times New Roman" w:hAnsi="Times New Roman"/>
          <w:sz w:val="24"/>
          <w:szCs w:val="24"/>
        </w:rPr>
        <w:t xml:space="preserve"> kullanılır</w:t>
      </w:r>
      <w:r w:rsidR="001844C1" w:rsidRPr="00C964C8">
        <w:rPr>
          <w:rFonts w:ascii="Times New Roman" w:hAnsi="Times New Roman"/>
          <w:sz w:val="24"/>
          <w:szCs w:val="24"/>
        </w:rPr>
        <w:t xml:space="preserve">ken, sistemde oluşabilecek sorunlar dışında, kullanıcı hataları sonucu ortaya çıkacak hukuki ve maddi sorumluluklar başvuru yapan kuruma aittir. </w:t>
      </w:r>
    </w:p>
    <w:p w:rsidR="001B59FE" w:rsidRPr="00C964C8" w:rsidRDefault="007C6B82"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 xml:space="preserve">Şebeke </w:t>
      </w:r>
      <w:r w:rsidR="005F3643" w:rsidRPr="00C964C8">
        <w:rPr>
          <w:rFonts w:ascii="Times New Roman" w:hAnsi="Times New Roman"/>
          <w:sz w:val="24"/>
          <w:szCs w:val="24"/>
        </w:rPr>
        <w:t>k</w:t>
      </w:r>
      <w:r w:rsidR="0009045E" w:rsidRPr="00C964C8">
        <w:rPr>
          <w:rFonts w:ascii="Times New Roman" w:hAnsi="Times New Roman"/>
          <w:sz w:val="24"/>
          <w:szCs w:val="24"/>
        </w:rPr>
        <w:t xml:space="preserve">azı ruhsatı müracaatları </w:t>
      </w:r>
      <w:proofErr w:type="spellStart"/>
      <w:r w:rsidR="0009045E" w:rsidRPr="00C964C8">
        <w:rPr>
          <w:rFonts w:ascii="Times New Roman" w:hAnsi="Times New Roman"/>
          <w:sz w:val="24"/>
          <w:szCs w:val="24"/>
        </w:rPr>
        <w:t>Aykome</w:t>
      </w:r>
      <w:proofErr w:type="spellEnd"/>
      <w:r w:rsidR="0009045E" w:rsidRPr="00C964C8">
        <w:rPr>
          <w:rFonts w:ascii="Times New Roman" w:hAnsi="Times New Roman"/>
          <w:sz w:val="24"/>
          <w:szCs w:val="24"/>
        </w:rPr>
        <w:t xml:space="preserve"> </w:t>
      </w:r>
      <w:r w:rsidR="004934D7" w:rsidRPr="00C964C8">
        <w:rPr>
          <w:rFonts w:ascii="Times New Roman" w:hAnsi="Times New Roman"/>
          <w:sz w:val="24"/>
          <w:szCs w:val="24"/>
        </w:rPr>
        <w:t xml:space="preserve">Şube Müdürlüğü </w:t>
      </w:r>
      <w:r w:rsidR="0009045E" w:rsidRPr="00C964C8">
        <w:rPr>
          <w:rFonts w:ascii="Times New Roman" w:hAnsi="Times New Roman"/>
          <w:sz w:val="24"/>
          <w:szCs w:val="24"/>
        </w:rPr>
        <w:t>tarafından YBS ortamında ilgili kurumlara görüş alınabilmesi amacıyla gönderi</w:t>
      </w:r>
      <w:r w:rsidR="00541CDF" w:rsidRPr="00C964C8">
        <w:rPr>
          <w:rFonts w:ascii="Times New Roman" w:hAnsi="Times New Roman"/>
          <w:sz w:val="24"/>
          <w:szCs w:val="24"/>
        </w:rPr>
        <w:t xml:space="preserve">lir, ruhsat talep edilen </w:t>
      </w:r>
      <w:proofErr w:type="gramStart"/>
      <w:r w:rsidR="00541CDF" w:rsidRPr="00C964C8">
        <w:rPr>
          <w:rFonts w:ascii="Times New Roman" w:hAnsi="Times New Roman"/>
          <w:sz w:val="24"/>
          <w:szCs w:val="24"/>
        </w:rPr>
        <w:t>güzerga</w:t>
      </w:r>
      <w:r w:rsidR="0009045E" w:rsidRPr="00C964C8">
        <w:rPr>
          <w:rFonts w:ascii="Times New Roman" w:hAnsi="Times New Roman"/>
          <w:sz w:val="24"/>
          <w:szCs w:val="24"/>
        </w:rPr>
        <w:t>hlarda</w:t>
      </w:r>
      <w:proofErr w:type="gramEnd"/>
      <w:r w:rsidR="0009045E" w:rsidRPr="00C964C8">
        <w:rPr>
          <w:rFonts w:ascii="Times New Roman" w:hAnsi="Times New Roman"/>
          <w:sz w:val="24"/>
          <w:szCs w:val="24"/>
        </w:rPr>
        <w:t xml:space="preserve"> çalışma planları bulunup bulunmadığı bilgisi sorgulanır. Altyapı hatları/şebekeler için 3 iş günü içer</w:t>
      </w:r>
      <w:r w:rsidR="00945A45" w:rsidRPr="00C964C8">
        <w:rPr>
          <w:rFonts w:ascii="Times New Roman" w:hAnsi="Times New Roman"/>
          <w:sz w:val="24"/>
          <w:szCs w:val="24"/>
        </w:rPr>
        <w:t>i</w:t>
      </w:r>
      <w:r w:rsidR="0009045E" w:rsidRPr="00C964C8">
        <w:rPr>
          <w:rFonts w:ascii="Times New Roman" w:hAnsi="Times New Roman"/>
          <w:sz w:val="24"/>
          <w:szCs w:val="24"/>
        </w:rPr>
        <w:t>sinde görüş bildirilmesi gerekmektedir. Herhangi bir cevap verilmediği takdirde görüşü olmadığı kabul edilecektir. İlgili kurumlar ruhsat üzerinde görünmesini istedikleri bilgi</w:t>
      </w:r>
      <w:r w:rsidR="00DB0256" w:rsidRPr="00C964C8">
        <w:rPr>
          <w:rFonts w:ascii="Times New Roman" w:hAnsi="Times New Roman"/>
          <w:sz w:val="24"/>
          <w:szCs w:val="24"/>
        </w:rPr>
        <w:t xml:space="preserve"> notlarını bu aşamada bildir</w:t>
      </w:r>
      <w:r w:rsidR="0009045E" w:rsidRPr="00C964C8">
        <w:rPr>
          <w:rFonts w:ascii="Times New Roman" w:hAnsi="Times New Roman"/>
          <w:sz w:val="24"/>
          <w:szCs w:val="24"/>
        </w:rPr>
        <w:t xml:space="preserve">ir, ortak kazı </w:t>
      </w:r>
      <w:r w:rsidR="00DB0256" w:rsidRPr="00C964C8">
        <w:rPr>
          <w:rFonts w:ascii="Times New Roman" w:hAnsi="Times New Roman"/>
          <w:sz w:val="24"/>
          <w:szCs w:val="24"/>
        </w:rPr>
        <w:t>talebinde bulunabilir.</w:t>
      </w:r>
    </w:p>
    <w:p w:rsidR="009140D7" w:rsidRPr="00C964C8" w:rsidRDefault="000D3921" w:rsidP="009B7E70">
      <w:pPr>
        <w:pStyle w:val="AralkYok"/>
        <w:numPr>
          <w:ilvl w:val="0"/>
          <w:numId w:val="20"/>
        </w:numPr>
        <w:ind w:left="567" w:right="567"/>
        <w:jc w:val="both"/>
        <w:rPr>
          <w:rFonts w:ascii="Times New Roman" w:hAnsi="Times New Roman"/>
        </w:rPr>
      </w:pPr>
      <w:r w:rsidRPr="00C964C8">
        <w:rPr>
          <w:rFonts w:ascii="Times New Roman" w:hAnsi="Times New Roman"/>
          <w:sz w:val="24"/>
          <w:szCs w:val="24"/>
        </w:rPr>
        <w:t xml:space="preserve">Acil yapılacak çalışmalar için YBS üzerinden başvuru işlemi yapılır. </w:t>
      </w:r>
      <w:r w:rsidR="006D68EA" w:rsidRPr="00C964C8">
        <w:rPr>
          <w:rFonts w:ascii="Times New Roman" w:hAnsi="Times New Roman"/>
          <w:sz w:val="24"/>
          <w:szCs w:val="24"/>
        </w:rPr>
        <w:t>Ön onay t</w:t>
      </w:r>
      <w:r w:rsidRPr="00C964C8">
        <w:rPr>
          <w:rFonts w:ascii="Times New Roman" w:hAnsi="Times New Roman"/>
          <w:sz w:val="24"/>
          <w:szCs w:val="24"/>
        </w:rPr>
        <w:t xml:space="preserve">arihinden itibaren </w:t>
      </w:r>
      <w:r w:rsidR="006D68EA" w:rsidRPr="00C964C8">
        <w:rPr>
          <w:rFonts w:ascii="Times New Roman" w:hAnsi="Times New Roman"/>
          <w:sz w:val="24"/>
          <w:szCs w:val="24"/>
        </w:rPr>
        <w:t>5</w:t>
      </w:r>
      <w:r w:rsidRPr="00C964C8">
        <w:rPr>
          <w:rFonts w:ascii="Times New Roman" w:hAnsi="Times New Roman"/>
          <w:sz w:val="24"/>
          <w:szCs w:val="24"/>
        </w:rPr>
        <w:t xml:space="preserve"> gün içer</w:t>
      </w:r>
      <w:r w:rsidR="00945A45" w:rsidRPr="00C964C8">
        <w:rPr>
          <w:rFonts w:ascii="Times New Roman" w:hAnsi="Times New Roman"/>
          <w:sz w:val="24"/>
          <w:szCs w:val="24"/>
        </w:rPr>
        <w:t>i</w:t>
      </w:r>
      <w:r w:rsidRPr="00C964C8">
        <w:rPr>
          <w:rFonts w:ascii="Times New Roman" w:hAnsi="Times New Roman"/>
          <w:sz w:val="24"/>
          <w:szCs w:val="24"/>
        </w:rPr>
        <w:t>sinde ruhsat t</w:t>
      </w:r>
      <w:r w:rsidR="00DB0256" w:rsidRPr="00C964C8">
        <w:rPr>
          <w:rFonts w:ascii="Times New Roman" w:hAnsi="Times New Roman"/>
          <w:sz w:val="24"/>
          <w:szCs w:val="24"/>
        </w:rPr>
        <w:t>alebinde bulunulması gerek</w:t>
      </w:r>
      <w:r w:rsidRPr="00C964C8">
        <w:rPr>
          <w:rFonts w:ascii="Times New Roman" w:hAnsi="Times New Roman"/>
          <w:sz w:val="24"/>
          <w:szCs w:val="24"/>
        </w:rPr>
        <w:t>ir.  Ruhsat başvurusunda bulunulmayan işler için izinsiz kazı işlemi uygulanır.</w:t>
      </w:r>
    </w:p>
    <w:p w:rsidR="009140D7" w:rsidRPr="00C964C8" w:rsidRDefault="009140D7" w:rsidP="009B7E70">
      <w:pPr>
        <w:pStyle w:val="AralkYok"/>
        <w:numPr>
          <w:ilvl w:val="0"/>
          <w:numId w:val="20"/>
        </w:numPr>
        <w:ind w:left="567" w:right="567"/>
        <w:jc w:val="both"/>
        <w:rPr>
          <w:rFonts w:ascii="Times New Roman" w:hAnsi="Times New Roman"/>
        </w:rPr>
      </w:pPr>
      <w:r w:rsidRPr="00C964C8">
        <w:rPr>
          <w:rFonts w:ascii="Times New Roman" w:hAnsi="Times New Roman"/>
        </w:rPr>
        <w:t xml:space="preserve"> </w:t>
      </w:r>
      <w:r w:rsidR="0038072D" w:rsidRPr="00C964C8">
        <w:rPr>
          <w:rFonts w:ascii="Times New Roman" w:hAnsi="Times New Roman"/>
        </w:rPr>
        <w:t xml:space="preserve">Zemin tahrip </w:t>
      </w:r>
      <w:r w:rsidR="0056282F" w:rsidRPr="00C964C8">
        <w:rPr>
          <w:rFonts w:ascii="Times New Roman" w:hAnsi="Times New Roman"/>
        </w:rPr>
        <w:t xml:space="preserve">bedellerinde </w:t>
      </w:r>
      <w:r w:rsidR="0038072D" w:rsidRPr="00C964C8">
        <w:rPr>
          <w:rFonts w:ascii="Times New Roman" w:hAnsi="Times New Roman"/>
        </w:rPr>
        <w:t xml:space="preserve">alınan minimum </w:t>
      </w:r>
      <w:proofErr w:type="spellStart"/>
      <w:r w:rsidR="00B71A62" w:rsidRPr="00C964C8">
        <w:rPr>
          <w:rFonts w:ascii="Times New Roman" w:hAnsi="Times New Roman"/>
        </w:rPr>
        <w:t>tranşe</w:t>
      </w:r>
      <w:proofErr w:type="spellEnd"/>
      <w:r w:rsidR="00B71A62" w:rsidRPr="00C964C8">
        <w:rPr>
          <w:rFonts w:ascii="Times New Roman" w:hAnsi="Times New Roman"/>
        </w:rPr>
        <w:t xml:space="preserve"> genişlikleri</w:t>
      </w:r>
      <w:r w:rsidR="00C309CB" w:rsidRPr="00C964C8">
        <w:rPr>
          <w:rFonts w:ascii="Times New Roman" w:hAnsi="Times New Roman"/>
        </w:rPr>
        <w:t xml:space="preserve"> </w:t>
      </w:r>
    </w:p>
    <w:p w:rsidR="009140D7" w:rsidRPr="00C964C8" w:rsidRDefault="00B71A62" w:rsidP="009B7E70">
      <w:pPr>
        <w:pStyle w:val="AralkYok"/>
        <w:numPr>
          <w:ilvl w:val="0"/>
          <w:numId w:val="23"/>
        </w:numPr>
        <w:ind w:left="567" w:right="567"/>
        <w:jc w:val="both"/>
        <w:rPr>
          <w:rFonts w:ascii="Times New Roman" w:hAnsi="Times New Roman"/>
          <w:sz w:val="24"/>
          <w:szCs w:val="24"/>
        </w:rPr>
      </w:pPr>
      <w:proofErr w:type="spellStart"/>
      <w:r w:rsidRPr="00C964C8">
        <w:rPr>
          <w:rFonts w:ascii="Times New Roman" w:hAnsi="Times New Roman"/>
          <w:sz w:val="24"/>
          <w:szCs w:val="24"/>
        </w:rPr>
        <w:t>İsu</w:t>
      </w:r>
      <w:proofErr w:type="spellEnd"/>
      <w:r w:rsidRPr="00C964C8">
        <w:rPr>
          <w:rFonts w:ascii="Times New Roman" w:hAnsi="Times New Roman"/>
          <w:sz w:val="24"/>
          <w:szCs w:val="24"/>
        </w:rPr>
        <w:t xml:space="preserve"> Kanal: 1mt -</w:t>
      </w:r>
      <w:r w:rsidR="00BD190C" w:rsidRPr="00C964C8">
        <w:rPr>
          <w:rFonts w:ascii="Times New Roman" w:hAnsi="Times New Roman"/>
          <w:sz w:val="24"/>
          <w:szCs w:val="24"/>
        </w:rPr>
        <w:t xml:space="preserve"> </w:t>
      </w:r>
      <w:proofErr w:type="spellStart"/>
      <w:r w:rsidRPr="00C964C8">
        <w:rPr>
          <w:rFonts w:ascii="Times New Roman" w:hAnsi="Times New Roman"/>
          <w:sz w:val="24"/>
          <w:szCs w:val="24"/>
        </w:rPr>
        <w:t>İsu</w:t>
      </w:r>
      <w:proofErr w:type="spellEnd"/>
      <w:r w:rsidRPr="00C964C8">
        <w:rPr>
          <w:rFonts w:ascii="Times New Roman" w:hAnsi="Times New Roman"/>
          <w:sz w:val="24"/>
          <w:szCs w:val="24"/>
        </w:rPr>
        <w:t xml:space="preserve"> </w:t>
      </w:r>
      <w:r w:rsidR="0038072D" w:rsidRPr="00C964C8">
        <w:rPr>
          <w:rFonts w:ascii="Times New Roman" w:hAnsi="Times New Roman"/>
          <w:sz w:val="24"/>
          <w:szCs w:val="24"/>
        </w:rPr>
        <w:t>İçme suyu</w:t>
      </w:r>
      <w:r w:rsidRPr="00C964C8">
        <w:rPr>
          <w:rFonts w:ascii="Times New Roman" w:hAnsi="Times New Roman"/>
          <w:sz w:val="24"/>
          <w:szCs w:val="24"/>
        </w:rPr>
        <w:t xml:space="preserve">: </w:t>
      </w:r>
      <w:r w:rsidR="005B7825" w:rsidRPr="00C964C8">
        <w:rPr>
          <w:rFonts w:ascii="Times New Roman" w:hAnsi="Times New Roman"/>
          <w:sz w:val="24"/>
          <w:szCs w:val="24"/>
        </w:rPr>
        <w:t>0,50</w:t>
      </w:r>
      <w:r w:rsidR="009140D7" w:rsidRPr="00C964C8">
        <w:rPr>
          <w:rFonts w:ascii="Times New Roman" w:hAnsi="Times New Roman"/>
          <w:sz w:val="24"/>
          <w:szCs w:val="24"/>
        </w:rPr>
        <w:t xml:space="preserve"> </w:t>
      </w:r>
      <w:proofErr w:type="spellStart"/>
      <w:r w:rsidR="005B7825" w:rsidRPr="00C964C8">
        <w:rPr>
          <w:rFonts w:ascii="Times New Roman" w:hAnsi="Times New Roman"/>
          <w:sz w:val="24"/>
          <w:szCs w:val="24"/>
        </w:rPr>
        <w:t>mt</w:t>
      </w:r>
      <w:proofErr w:type="spellEnd"/>
      <w:r w:rsidR="005B7825" w:rsidRPr="00C964C8">
        <w:rPr>
          <w:rFonts w:ascii="Times New Roman" w:hAnsi="Times New Roman"/>
          <w:sz w:val="24"/>
          <w:szCs w:val="24"/>
        </w:rPr>
        <w:t xml:space="preserve"> </w:t>
      </w:r>
      <w:r w:rsidRPr="00C964C8">
        <w:rPr>
          <w:rFonts w:ascii="Times New Roman" w:hAnsi="Times New Roman"/>
          <w:sz w:val="24"/>
          <w:szCs w:val="24"/>
        </w:rPr>
        <w:t>-</w:t>
      </w:r>
      <w:r w:rsidR="00BD190C" w:rsidRPr="00C964C8">
        <w:rPr>
          <w:rFonts w:ascii="Times New Roman" w:hAnsi="Times New Roman"/>
          <w:sz w:val="24"/>
          <w:szCs w:val="24"/>
        </w:rPr>
        <w:t xml:space="preserve"> </w:t>
      </w:r>
      <w:r w:rsidRPr="00C964C8">
        <w:rPr>
          <w:rFonts w:ascii="Times New Roman" w:hAnsi="Times New Roman"/>
          <w:sz w:val="24"/>
          <w:szCs w:val="24"/>
        </w:rPr>
        <w:t xml:space="preserve">Telekomünikasyon: </w:t>
      </w:r>
      <w:r w:rsidR="00053608" w:rsidRPr="00C964C8">
        <w:rPr>
          <w:rFonts w:ascii="Times New Roman" w:hAnsi="Times New Roman"/>
          <w:sz w:val="24"/>
          <w:szCs w:val="24"/>
        </w:rPr>
        <w:t xml:space="preserve">0,50mt </w:t>
      </w:r>
      <w:r w:rsidRPr="00C964C8">
        <w:rPr>
          <w:rFonts w:ascii="Times New Roman" w:hAnsi="Times New Roman"/>
          <w:sz w:val="24"/>
          <w:szCs w:val="24"/>
        </w:rPr>
        <w:t>-</w:t>
      </w:r>
      <w:r w:rsidR="00BD190C" w:rsidRPr="00C964C8">
        <w:rPr>
          <w:rFonts w:ascii="Times New Roman" w:hAnsi="Times New Roman"/>
          <w:sz w:val="24"/>
          <w:szCs w:val="24"/>
        </w:rPr>
        <w:t xml:space="preserve"> </w:t>
      </w:r>
      <w:r w:rsidRPr="00C964C8">
        <w:rPr>
          <w:rFonts w:ascii="Times New Roman" w:hAnsi="Times New Roman"/>
          <w:sz w:val="24"/>
          <w:szCs w:val="24"/>
        </w:rPr>
        <w:t xml:space="preserve"> </w:t>
      </w:r>
      <w:proofErr w:type="spellStart"/>
      <w:r w:rsidRPr="00C964C8">
        <w:rPr>
          <w:rFonts w:ascii="Times New Roman" w:hAnsi="Times New Roman"/>
          <w:sz w:val="24"/>
          <w:szCs w:val="24"/>
        </w:rPr>
        <w:t>Sedaş</w:t>
      </w:r>
      <w:proofErr w:type="spellEnd"/>
      <w:r w:rsidRPr="00C964C8">
        <w:rPr>
          <w:rFonts w:ascii="Times New Roman" w:hAnsi="Times New Roman"/>
          <w:sz w:val="24"/>
          <w:szCs w:val="24"/>
        </w:rPr>
        <w:t>:</w:t>
      </w:r>
      <w:r w:rsidR="00053608" w:rsidRPr="00C964C8">
        <w:rPr>
          <w:rFonts w:ascii="Times New Roman" w:hAnsi="Times New Roman"/>
          <w:sz w:val="24"/>
          <w:szCs w:val="24"/>
        </w:rPr>
        <w:t xml:space="preserve"> 0,5</w:t>
      </w:r>
      <w:r w:rsidR="00DA321B" w:rsidRPr="00C964C8">
        <w:rPr>
          <w:rFonts w:ascii="Times New Roman" w:hAnsi="Times New Roman"/>
          <w:sz w:val="24"/>
          <w:szCs w:val="24"/>
        </w:rPr>
        <w:t>0mt -</w:t>
      </w:r>
      <w:r w:rsidR="00BD190C" w:rsidRPr="00C964C8">
        <w:rPr>
          <w:rFonts w:ascii="Times New Roman" w:hAnsi="Times New Roman"/>
          <w:sz w:val="24"/>
          <w:szCs w:val="24"/>
        </w:rPr>
        <w:t xml:space="preserve"> </w:t>
      </w:r>
      <w:r w:rsidR="00DA321B" w:rsidRPr="00C964C8">
        <w:rPr>
          <w:rFonts w:ascii="Times New Roman" w:hAnsi="Times New Roman"/>
          <w:sz w:val="24"/>
          <w:szCs w:val="24"/>
        </w:rPr>
        <w:t xml:space="preserve">Doğalgaz: </w:t>
      </w:r>
      <w:r w:rsidR="00BD190C" w:rsidRPr="00C964C8">
        <w:rPr>
          <w:rFonts w:ascii="Times New Roman" w:hAnsi="Times New Roman"/>
          <w:sz w:val="24"/>
          <w:szCs w:val="24"/>
        </w:rPr>
        <w:t xml:space="preserve"> </w:t>
      </w:r>
      <w:r w:rsidR="00DA321B" w:rsidRPr="00C964C8">
        <w:rPr>
          <w:rFonts w:ascii="Times New Roman" w:hAnsi="Times New Roman"/>
          <w:sz w:val="24"/>
          <w:szCs w:val="24"/>
        </w:rPr>
        <w:t>0,5</w:t>
      </w:r>
      <w:r w:rsidR="00AB15E7" w:rsidRPr="00C964C8">
        <w:rPr>
          <w:rFonts w:ascii="Times New Roman" w:hAnsi="Times New Roman"/>
          <w:sz w:val="24"/>
          <w:szCs w:val="24"/>
        </w:rPr>
        <w:t>0mt ’</w:t>
      </w:r>
      <w:proofErr w:type="spellStart"/>
      <w:r w:rsidR="00AB15E7" w:rsidRPr="00C964C8">
        <w:rPr>
          <w:rFonts w:ascii="Times New Roman" w:hAnsi="Times New Roman"/>
          <w:sz w:val="24"/>
          <w:szCs w:val="24"/>
        </w:rPr>
        <w:t>dir</w:t>
      </w:r>
      <w:proofErr w:type="spellEnd"/>
      <w:r w:rsidR="00AB15E7" w:rsidRPr="00C964C8">
        <w:rPr>
          <w:rFonts w:ascii="Times New Roman" w:hAnsi="Times New Roman"/>
          <w:sz w:val="24"/>
          <w:szCs w:val="24"/>
        </w:rPr>
        <w:t>.</w:t>
      </w:r>
    </w:p>
    <w:p w:rsidR="009140D7" w:rsidRPr="00C964C8" w:rsidRDefault="00B71A62" w:rsidP="009B7E70">
      <w:pPr>
        <w:pStyle w:val="AralkYok"/>
        <w:numPr>
          <w:ilvl w:val="0"/>
          <w:numId w:val="23"/>
        </w:numPr>
        <w:ind w:left="567" w:right="567"/>
        <w:jc w:val="both"/>
        <w:rPr>
          <w:rFonts w:ascii="Times New Roman" w:hAnsi="Times New Roman"/>
          <w:sz w:val="24"/>
          <w:szCs w:val="24"/>
        </w:rPr>
      </w:pPr>
      <w:r w:rsidRPr="00C964C8">
        <w:rPr>
          <w:rFonts w:ascii="Times New Roman" w:hAnsi="Times New Roman"/>
          <w:sz w:val="24"/>
          <w:szCs w:val="24"/>
        </w:rPr>
        <w:t xml:space="preserve">Mini </w:t>
      </w:r>
      <w:proofErr w:type="spellStart"/>
      <w:r w:rsidRPr="00C964C8">
        <w:rPr>
          <w:rFonts w:ascii="Times New Roman" w:hAnsi="Times New Roman"/>
          <w:sz w:val="24"/>
          <w:szCs w:val="24"/>
        </w:rPr>
        <w:t>tranşe</w:t>
      </w:r>
      <w:proofErr w:type="spellEnd"/>
      <w:r w:rsidRPr="00C964C8">
        <w:rPr>
          <w:rFonts w:ascii="Times New Roman" w:hAnsi="Times New Roman"/>
          <w:sz w:val="24"/>
          <w:szCs w:val="24"/>
        </w:rPr>
        <w:t xml:space="preserve"> ile yapılan çalışmalarda kazı genişliği 0,25m</w:t>
      </w:r>
      <w:r w:rsidR="0093727C" w:rsidRPr="00C964C8">
        <w:rPr>
          <w:rFonts w:ascii="Times New Roman" w:hAnsi="Times New Roman"/>
          <w:sz w:val="24"/>
          <w:szCs w:val="24"/>
        </w:rPr>
        <w:t>t</w:t>
      </w:r>
      <w:r w:rsidRPr="00C964C8">
        <w:rPr>
          <w:rFonts w:ascii="Times New Roman" w:hAnsi="Times New Roman"/>
          <w:sz w:val="24"/>
          <w:szCs w:val="24"/>
        </w:rPr>
        <w:t xml:space="preserve"> olarak hesaplanır.</w:t>
      </w:r>
    </w:p>
    <w:p w:rsidR="009140D7" w:rsidRPr="00C964C8" w:rsidRDefault="00B71A62" w:rsidP="009B7E70">
      <w:pPr>
        <w:pStyle w:val="AralkYok"/>
        <w:numPr>
          <w:ilvl w:val="0"/>
          <w:numId w:val="23"/>
        </w:numPr>
        <w:ind w:left="567" w:right="567"/>
        <w:jc w:val="both"/>
        <w:rPr>
          <w:sz w:val="24"/>
          <w:szCs w:val="24"/>
        </w:rPr>
      </w:pPr>
      <w:r w:rsidRPr="00C964C8">
        <w:rPr>
          <w:rFonts w:ascii="Times New Roman" w:hAnsi="Times New Roman"/>
          <w:sz w:val="24"/>
          <w:szCs w:val="24"/>
        </w:rPr>
        <w:t xml:space="preserve">Hasar tespit bedellerinde alınan </w:t>
      </w:r>
      <w:proofErr w:type="spellStart"/>
      <w:r w:rsidRPr="00C964C8">
        <w:rPr>
          <w:rFonts w:ascii="Times New Roman" w:hAnsi="Times New Roman"/>
          <w:sz w:val="24"/>
          <w:szCs w:val="24"/>
        </w:rPr>
        <w:t>tranşe</w:t>
      </w:r>
      <w:proofErr w:type="spellEnd"/>
      <w:r w:rsidRPr="00C964C8">
        <w:rPr>
          <w:rFonts w:ascii="Times New Roman" w:hAnsi="Times New Roman"/>
          <w:sz w:val="24"/>
          <w:szCs w:val="24"/>
        </w:rPr>
        <w:t xml:space="preserve"> genişliği parke yollarda yukarıda belirtilen genişlikler üzerinden 0,30mt arttırılarak </w:t>
      </w:r>
      <w:r w:rsidR="00DB0256" w:rsidRPr="00C964C8">
        <w:rPr>
          <w:rFonts w:ascii="Times New Roman" w:hAnsi="Times New Roman"/>
          <w:sz w:val="24"/>
          <w:szCs w:val="24"/>
        </w:rPr>
        <w:t>hesaplan</w:t>
      </w:r>
      <w:r w:rsidR="00AB15E7" w:rsidRPr="00C964C8">
        <w:rPr>
          <w:rFonts w:ascii="Times New Roman" w:hAnsi="Times New Roman"/>
          <w:sz w:val="24"/>
          <w:szCs w:val="24"/>
        </w:rPr>
        <w:t xml:space="preserve">ır. </w:t>
      </w:r>
    </w:p>
    <w:p w:rsidR="009140D7" w:rsidRPr="00C964C8" w:rsidRDefault="00F61608"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AYKOME Üst Kurulunda belirlenen zemin tahrip bedelleri üzerinden AYKOME Şube Müdürlüğü ve ilgili belediyeler tarafından ruhsat verilecek işle ilgili tahrip metrajlarına göre bedeller hesaplanır. Başvuru sahibi</w:t>
      </w:r>
      <w:r w:rsidR="009915A6" w:rsidRPr="00C964C8">
        <w:rPr>
          <w:rFonts w:ascii="Times New Roman" w:hAnsi="Times New Roman"/>
          <w:sz w:val="24"/>
          <w:szCs w:val="24"/>
        </w:rPr>
        <w:t xml:space="preserve"> tarafından,</w:t>
      </w:r>
      <w:r w:rsidRPr="00C964C8">
        <w:rPr>
          <w:rFonts w:ascii="Times New Roman" w:hAnsi="Times New Roman"/>
          <w:sz w:val="24"/>
          <w:szCs w:val="24"/>
        </w:rPr>
        <w:t xml:space="preserve"> hesaplanan harç, </w:t>
      </w:r>
      <w:r w:rsidR="00872BD6" w:rsidRPr="00C964C8">
        <w:rPr>
          <w:rFonts w:ascii="Times New Roman" w:hAnsi="Times New Roman"/>
          <w:sz w:val="24"/>
          <w:szCs w:val="24"/>
        </w:rPr>
        <w:t xml:space="preserve">zemin tahrip </w:t>
      </w:r>
      <w:proofErr w:type="gramStart"/>
      <w:r w:rsidR="00872BD6" w:rsidRPr="00C964C8">
        <w:rPr>
          <w:rFonts w:ascii="Times New Roman" w:hAnsi="Times New Roman"/>
          <w:sz w:val="24"/>
          <w:szCs w:val="24"/>
        </w:rPr>
        <w:t>bedeli,</w:t>
      </w:r>
      <w:proofErr w:type="gramEnd"/>
      <w:r w:rsidR="00872BD6" w:rsidRPr="00C964C8">
        <w:rPr>
          <w:rFonts w:ascii="Times New Roman" w:hAnsi="Times New Roman"/>
          <w:sz w:val="24"/>
          <w:szCs w:val="24"/>
        </w:rPr>
        <w:t xml:space="preserve"> </w:t>
      </w:r>
      <w:r w:rsidR="00270E7F" w:rsidRPr="00C964C8">
        <w:rPr>
          <w:rFonts w:ascii="Times New Roman" w:hAnsi="Times New Roman"/>
          <w:sz w:val="24"/>
          <w:szCs w:val="24"/>
        </w:rPr>
        <w:t>ve</w:t>
      </w:r>
      <w:r w:rsidRPr="00C964C8">
        <w:rPr>
          <w:rFonts w:ascii="Times New Roman" w:hAnsi="Times New Roman"/>
          <w:sz w:val="24"/>
          <w:szCs w:val="24"/>
        </w:rPr>
        <w:t xml:space="preserve"> teminat bedeli</w:t>
      </w:r>
      <w:r w:rsidR="00270E7F" w:rsidRPr="00C964C8">
        <w:rPr>
          <w:rFonts w:ascii="Times New Roman" w:hAnsi="Times New Roman"/>
          <w:sz w:val="24"/>
          <w:szCs w:val="24"/>
        </w:rPr>
        <w:t>ni</w:t>
      </w:r>
      <w:r w:rsidR="00541CDF" w:rsidRPr="00C964C8">
        <w:rPr>
          <w:rFonts w:ascii="Times New Roman" w:hAnsi="Times New Roman"/>
          <w:sz w:val="24"/>
          <w:szCs w:val="24"/>
        </w:rPr>
        <w:t xml:space="preserve">n, </w:t>
      </w:r>
      <w:r w:rsidRPr="00C964C8">
        <w:rPr>
          <w:rFonts w:ascii="Times New Roman" w:hAnsi="Times New Roman"/>
          <w:sz w:val="24"/>
          <w:szCs w:val="24"/>
        </w:rPr>
        <w:t>Büyükşehir Belediyesi Mali Hizmetler Daire Başkanlığı Gelir Şube Müdürlüğü veya ilgil</w:t>
      </w:r>
      <w:r w:rsidR="009915A6" w:rsidRPr="00C964C8">
        <w:rPr>
          <w:rFonts w:ascii="Times New Roman" w:hAnsi="Times New Roman"/>
          <w:sz w:val="24"/>
          <w:szCs w:val="24"/>
        </w:rPr>
        <w:t>i Belediye veznesine yatırılması sonrasında ruhsat onaylanır</w:t>
      </w:r>
      <w:r w:rsidR="009915A6" w:rsidRPr="00C964C8">
        <w:t xml:space="preserve">. </w:t>
      </w:r>
      <w:proofErr w:type="spellStart"/>
      <w:r w:rsidRPr="00C964C8">
        <w:rPr>
          <w:rFonts w:ascii="Times New Roman" w:hAnsi="Times New Roman"/>
          <w:sz w:val="24"/>
          <w:szCs w:val="24"/>
        </w:rPr>
        <w:t>İSU’dan</w:t>
      </w:r>
      <w:proofErr w:type="spellEnd"/>
      <w:r w:rsidRPr="00C964C8">
        <w:rPr>
          <w:rFonts w:ascii="Times New Roman" w:hAnsi="Times New Roman"/>
          <w:sz w:val="24"/>
          <w:szCs w:val="24"/>
        </w:rPr>
        <w:t xml:space="preserve"> teminat bedeli alınmaz</w:t>
      </w:r>
      <w:r w:rsidR="00930C35" w:rsidRPr="00C964C8">
        <w:rPr>
          <w:rFonts w:ascii="Times New Roman" w:hAnsi="Times New Roman"/>
          <w:sz w:val="24"/>
          <w:szCs w:val="24"/>
        </w:rPr>
        <w:t xml:space="preserve">. </w:t>
      </w:r>
      <w:r w:rsidR="002F6EDF" w:rsidRPr="00C964C8">
        <w:rPr>
          <w:rFonts w:ascii="Times New Roman" w:hAnsi="Times New Roman"/>
          <w:sz w:val="24"/>
          <w:szCs w:val="24"/>
        </w:rPr>
        <w:t xml:space="preserve">Sadece </w:t>
      </w:r>
      <w:r w:rsidR="006861C1" w:rsidRPr="00C964C8">
        <w:rPr>
          <w:rFonts w:ascii="Times New Roman" w:hAnsi="Times New Roman"/>
          <w:sz w:val="24"/>
          <w:szCs w:val="24"/>
        </w:rPr>
        <w:t>Kocaeli Büyükşehir Belediyesi</w:t>
      </w:r>
      <w:r w:rsidRPr="00C964C8">
        <w:rPr>
          <w:rFonts w:ascii="Times New Roman" w:hAnsi="Times New Roman"/>
          <w:sz w:val="24"/>
          <w:szCs w:val="24"/>
        </w:rPr>
        <w:t xml:space="preserve"> </w:t>
      </w:r>
      <w:r w:rsidR="002F6EDF" w:rsidRPr="00C964C8">
        <w:rPr>
          <w:rFonts w:ascii="Times New Roman" w:hAnsi="Times New Roman"/>
          <w:sz w:val="24"/>
          <w:szCs w:val="24"/>
        </w:rPr>
        <w:t>altyapı kamu kurum ve kuruluşları ile</w:t>
      </w:r>
      <w:r w:rsidRPr="00C964C8">
        <w:rPr>
          <w:rFonts w:ascii="Times New Roman" w:hAnsi="Times New Roman"/>
          <w:sz w:val="24"/>
          <w:szCs w:val="24"/>
        </w:rPr>
        <w:t xml:space="preserve"> protokol yapma hakkına sahiptir.</w:t>
      </w:r>
    </w:p>
    <w:p w:rsidR="009140D7" w:rsidRPr="00C964C8" w:rsidRDefault="000C61A1"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lastRenderedPageBreak/>
        <w:t>Y</w:t>
      </w:r>
      <w:r w:rsidR="00DC4990" w:rsidRPr="00C964C8">
        <w:rPr>
          <w:rFonts w:ascii="Times New Roman" w:hAnsi="Times New Roman"/>
          <w:sz w:val="24"/>
          <w:szCs w:val="24"/>
        </w:rPr>
        <w:t>ıl içer</w:t>
      </w:r>
      <w:r w:rsidR="00945A45" w:rsidRPr="00C964C8">
        <w:rPr>
          <w:rFonts w:ascii="Times New Roman" w:hAnsi="Times New Roman"/>
          <w:sz w:val="24"/>
          <w:szCs w:val="24"/>
        </w:rPr>
        <w:t>i</w:t>
      </w:r>
      <w:r w:rsidR="00DC4990" w:rsidRPr="00C964C8">
        <w:rPr>
          <w:rFonts w:ascii="Times New Roman" w:hAnsi="Times New Roman"/>
          <w:sz w:val="24"/>
          <w:szCs w:val="24"/>
        </w:rPr>
        <w:t xml:space="preserve">sinde üstyapı programına alınan </w:t>
      </w:r>
      <w:r w:rsidR="00CE4636" w:rsidRPr="00C964C8">
        <w:rPr>
          <w:rFonts w:ascii="Times New Roman" w:hAnsi="Times New Roman"/>
          <w:sz w:val="24"/>
          <w:szCs w:val="24"/>
        </w:rPr>
        <w:t>yerlerde</w:t>
      </w:r>
      <w:r w:rsidR="004B0BD4" w:rsidRPr="00C964C8">
        <w:rPr>
          <w:rFonts w:ascii="Times New Roman" w:hAnsi="Times New Roman"/>
          <w:sz w:val="24"/>
          <w:szCs w:val="24"/>
        </w:rPr>
        <w:t xml:space="preserve"> yapılacak altyapı çalışmalarında</w:t>
      </w:r>
      <w:r w:rsidR="00CE4636" w:rsidRPr="00C964C8">
        <w:rPr>
          <w:rFonts w:ascii="Times New Roman" w:hAnsi="Times New Roman"/>
          <w:sz w:val="24"/>
          <w:szCs w:val="24"/>
        </w:rPr>
        <w:t xml:space="preserve"> </w:t>
      </w:r>
      <w:r w:rsidR="00CD7E0B" w:rsidRPr="00C964C8">
        <w:rPr>
          <w:rFonts w:ascii="Times New Roman" w:hAnsi="Times New Roman"/>
          <w:sz w:val="24"/>
          <w:szCs w:val="24"/>
        </w:rPr>
        <w:t>ilgili kurumlardan</w:t>
      </w:r>
      <w:r w:rsidR="00CE4636" w:rsidRPr="00C964C8">
        <w:rPr>
          <w:rFonts w:ascii="Times New Roman" w:hAnsi="Times New Roman"/>
          <w:sz w:val="24"/>
          <w:szCs w:val="24"/>
        </w:rPr>
        <w:t xml:space="preserve"> sadece</w:t>
      </w:r>
      <w:r w:rsidR="00DB0256" w:rsidRPr="00C964C8">
        <w:rPr>
          <w:rFonts w:ascii="Times New Roman" w:hAnsi="Times New Roman"/>
          <w:sz w:val="24"/>
          <w:szCs w:val="24"/>
        </w:rPr>
        <w:t xml:space="preserve"> ruhsat harcı alınır,</w:t>
      </w:r>
      <w:r w:rsidR="00CD7E0B" w:rsidRPr="00C964C8">
        <w:rPr>
          <w:rFonts w:ascii="Times New Roman" w:hAnsi="Times New Roman"/>
          <w:sz w:val="24"/>
          <w:szCs w:val="24"/>
        </w:rPr>
        <w:t xml:space="preserve"> zemin tah</w:t>
      </w:r>
      <w:r w:rsidR="00CE4636" w:rsidRPr="00C964C8">
        <w:rPr>
          <w:rFonts w:ascii="Times New Roman" w:hAnsi="Times New Roman"/>
          <w:sz w:val="24"/>
          <w:szCs w:val="24"/>
        </w:rPr>
        <w:t>rip bedeli alınma</w:t>
      </w:r>
      <w:r w:rsidR="00DB0256" w:rsidRPr="00C964C8">
        <w:rPr>
          <w:rFonts w:ascii="Times New Roman" w:hAnsi="Times New Roman"/>
          <w:sz w:val="24"/>
          <w:szCs w:val="24"/>
        </w:rPr>
        <w:t>z</w:t>
      </w:r>
      <w:r w:rsidR="00CD7E0B" w:rsidRPr="00C964C8">
        <w:rPr>
          <w:rFonts w:ascii="Times New Roman" w:hAnsi="Times New Roman"/>
          <w:sz w:val="24"/>
          <w:szCs w:val="24"/>
        </w:rPr>
        <w:t>.</w:t>
      </w:r>
      <w:r w:rsidR="000A6DA5" w:rsidRPr="00C964C8">
        <w:rPr>
          <w:rFonts w:ascii="Times New Roman" w:hAnsi="Times New Roman"/>
          <w:sz w:val="24"/>
          <w:szCs w:val="24"/>
        </w:rPr>
        <w:t xml:space="preserve"> </w:t>
      </w:r>
      <w:r w:rsidRPr="00C964C8">
        <w:rPr>
          <w:rFonts w:ascii="Times New Roman" w:hAnsi="Times New Roman"/>
          <w:sz w:val="24"/>
          <w:szCs w:val="24"/>
        </w:rPr>
        <w:t>U</w:t>
      </w:r>
      <w:r w:rsidR="000A6DA5" w:rsidRPr="00C964C8">
        <w:rPr>
          <w:rFonts w:ascii="Times New Roman" w:hAnsi="Times New Roman"/>
          <w:sz w:val="24"/>
          <w:szCs w:val="24"/>
        </w:rPr>
        <w:t xml:space="preserve">zun </w:t>
      </w:r>
      <w:r w:rsidRPr="00C964C8">
        <w:rPr>
          <w:rFonts w:ascii="Times New Roman" w:hAnsi="Times New Roman"/>
          <w:sz w:val="24"/>
          <w:szCs w:val="24"/>
        </w:rPr>
        <w:t xml:space="preserve">metrajlı </w:t>
      </w:r>
      <w:r w:rsidR="000A6DA5" w:rsidRPr="00C964C8">
        <w:rPr>
          <w:rFonts w:ascii="Times New Roman" w:hAnsi="Times New Roman"/>
          <w:sz w:val="24"/>
          <w:szCs w:val="24"/>
        </w:rPr>
        <w:t xml:space="preserve">şebeke çalışmaları dolayısı ile </w:t>
      </w:r>
      <w:r w:rsidR="005B54CA" w:rsidRPr="00C964C8">
        <w:rPr>
          <w:rFonts w:ascii="Times New Roman" w:hAnsi="Times New Roman"/>
          <w:sz w:val="24"/>
          <w:szCs w:val="24"/>
        </w:rPr>
        <w:t xml:space="preserve">üstyapısı yenilenecek </w:t>
      </w:r>
      <w:r w:rsidR="00F0079B" w:rsidRPr="00C964C8">
        <w:rPr>
          <w:rFonts w:ascii="Times New Roman" w:hAnsi="Times New Roman"/>
          <w:sz w:val="24"/>
          <w:szCs w:val="24"/>
        </w:rPr>
        <w:t xml:space="preserve">olan </w:t>
      </w:r>
      <w:r w:rsidRPr="00C964C8">
        <w:rPr>
          <w:rFonts w:ascii="Times New Roman" w:hAnsi="Times New Roman"/>
          <w:sz w:val="24"/>
          <w:szCs w:val="24"/>
        </w:rPr>
        <w:t>yollarda</w:t>
      </w:r>
      <w:r w:rsidR="00F0079B" w:rsidRPr="00C964C8">
        <w:rPr>
          <w:rFonts w:ascii="Times New Roman" w:hAnsi="Times New Roman"/>
          <w:sz w:val="24"/>
          <w:szCs w:val="24"/>
        </w:rPr>
        <w:t xml:space="preserve"> çalışma yapan kurumdan </w:t>
      </w:r>
      <w:r w:rsidRPr="00C964C8">
        <w:rPr>
          <w:rFonts w:ascii="Times New Roman" w:hAnsi="Times New Roman"/>
          <w:sz w:val="24"/>
          <w:szCs w:val="24"/>
        </w:rPr>
        <w:t>zemin t</w:t>
      </w:r>
      <w:r w:rsidR="000A6DA5" w:rsidRPr="00C964C8">
        <w:rPr>
          <w:rFonts w:ascii="Times New Roman" w:hAnsi="Times New Roman"/>
          <w:sz w:val="24"/>
          <w:szCs w:val="24"/>
        </w:rPr>
        <w:t>ahrip bedeli alın</w:t>
      </w:r>
      <w:r w:rsidRPr="00C964C8">
        <w:rPr>
          <w:rFonts w:ascii="Times New Roman" w:hAnsi="Times New Roman"/>
          <w:sz w:val="24"/>
          <w:szCs w:val="24"/>
        </w:rPr>
        <w:t>ır.</w:t>
      </w:r>
    </w:p>
    <w:p w:rsidR="009140D7" w:rsidRPr="00C964C8" w:rsidRDefault="00541CDF"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İzinsiz kazı müeyyidesi uygulanan çalışma</w:t>
      </w:r>
      <w:r w:rsidR="00983092" w:rsidRPr="00C964C8">
        <w:rPr>
          <w:rFonts w:ascii="Times New Roman" w:hAnsi="Times New Roman"/>
          <w:sz w:val="24"/>
          <w:szCs w:val="24"/>
        </w:rPr>
        <w:t>da kazı</w:t>
      </w:r>
      <w:r w:rsidR="00A079A4" w:rsidRPr="00C964C8">
        <w:rPr>
          <w:rFonts w:ascii="Times New Roman" w:hAnsi="Times New Roman"/>
          <w:sz w:val="24"/>
          <w:szCs w:val="24"/>
        </w:rPr>
        <w:t xml:space="preserve"> durdurulur. Çalışma yapılan kısım</w:t>
      </w:r>
      <w:r w:rsidR="00983092" w:rsidRPr="00C964C8">
        <w:rPr>
          <w:rFonts w:ascii="Times New Roman" w:hAnsi="Times New Roman"/>
          <w:sz w:val="24"/>
          <w:szCs w:val="24"/>
        </w:rPr>
        <w:t xml:space="preserve"> ruhsatlandırılır. Ceza işlemi uygulandığ</w:t>
      </w:r>
      <w:r w:rsidR="000C61A1" w:rsidRPr="00C964C8">
        <w:rPr>
          <w:rFonts w:ascii="Times New Roman" w:hAnsi="Times New Roman"/>
          <w:sz w:val="24"/>
          <w:szCs w:val="24"/>
        </w:rPr>
        <w:t>ından sadece ruhsat harcı</w:t>
      </w:r>
      <w:r w:rsidR="00983092" w:rsidRPr="00C964C8">
        <w:rPr>
          <w:rFonts w:ascii="Times New Roman" w:hAnsi="Times New Roman"/>
          <w:sz w:val="24"/>
          <w:szCs w:val="24"/>
        </w:rPr>
        <w:t xml:space="preserve"> alınır.</w:t>
      </w:r>
    </w:p>
    <w:p w:rsidR="009140D7" w:rsidRPr="00C964C8" w:rsidRDefault="00D51943"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 xml:space="preserve">Çalışma yapılacak güzergâhla ilgili ruhsat alındıktan </w:t>
      </w:r>
      <w:r w:rsidR="004A16A0" w:rsidRPr="00C964C8">
        <w:rPr>
          <w:rFonts w:ascii="Times New Roman" w:hAnsi="Times New Roman"/>
          <w:sz w:val="24"/>
          <w:szCs w:val="24"/>
        </w:rPr>
        <w:t>sonra ilgili belediye</w:t>
      </w:r>
      <w:r w:rsidRPr="00C964C8">
        <w:rPr>
          <w:rFonts w:ascii="Times New Roman" w:hAnsi="Times New Roman"/>
          <w:sz w:val="24"/>
          <w:szCs w:val="24"/>
        </w:rPr>
        <w:t xml:space="preserve"> çalışmanın içeriği</w:t>
      </w:r>
      <w:r w:rsidR="0056282F" w:rsidRPr="00C964C8">
        <w:rPr>
          <w:rFonts w:ascii="Times New Roman" w:hAnsi="Times New Roman"/>
          <w:sz w:val="24"/>
          <w:szCs w:val="24"/>
        </w:rPr>
        <w:t>ni</w:t>
      </w:r>
      <w:r w:rsidRPr="00C964C8">
        <w:rPr>
          <w:rFonts w:ascii="Times New Roman" w:hAnsi="Times New Roman"/>
          <w:sz w:val="24"/>
          <w:szCs w:val="24"/>
        </w:rPr>
        <w:t>, adresini ve süresini belirten Ça</w:t>
      </w:r>
      <w:r w:rsidR="004A16A0" w:rsidRPr="00C964C8">
        <w:rPr>
          <w:rFonts w:ascii="Times New Roman" w:hAnsi="Times New Roman"/>
          <w:sz w:val="24"/>
          <w:szCs w:val="24"/>
        </w:rPr>
        <w:t>lışma Bildirimi evrakı</w:t>
      </w:r>
      <w:r w:rsidR="00DD1843" w:rsidRPr="00C964C8">
        <w:rPr>
          <w:rFonts w:ascii="Times New Roman" w:hAnsi="Times New Roman"/>
          <w:sz w:val="24"/>
          <w:szCs w:val="24"/>
        </w:rPr>
        <w:t>nı</w:t>
      </w:r>
      <w:r w:rsidR="004A16A0" w:rsidRPr="00C964C8">
        <w:rPr>
          <w:rFonts w:ascii="Times New Roman" w:hAnsi="Times New Roman"/>
          <w:sz w:val="24"/>
          <w:szCs w:val="24"/>
        </w:rPr>
        <w:t xml:space="preserve"> hazırla</w:t>
      </w:r>
      <w:r w:rsidR="00DD1843" w:rsidRPr="00C964C8">
        <w:rPr>
          <w:rFonts w:ascii="Times New Roman" w:hAnsi="Times New Roman"/>
          <w:sz w:val="24"/>
          <w:szCs w:val="24"/>
        </w:rPr>
        <w:t>r,</w:t>
      </w:r>
      <w:r w:rsidRPr="00C964C8">
        <w:rPr>
          <w:rFonts w:ascii="Times New Roman" w:hAnsi="Times New Roman"/>
          <w:sz w:val="24"/>
          <w:szCs w:val="24"/>
        </w:rPr>
        <w:t xml:space="preserve"> tüm altyapı kurum ve kuruluşla</w:t>
      </w:r>
      <w:r w:rsidR="004A16A0" w:rsidRPr="00C964C8">
        <w:rPr>
          <w:rFonts w:ascii="Times New Roman" w:hAnsi="Times New Roman"/>
          <w:sz w:val="24"/>
          <w:szCs w:val="24"/>
        </w:rPr>
        <w:t>rı ile ilgili kurumlara gönder</w:t>
      </w:r>
      <w:r w:rsidRPr="00C964C8">
        <w:rPr>
          <w:rFonts w:ascii="Times New Roman" w:hAnsi="Times New Roman"/>
          <w:sz w:val="24"/>
          <w:szCs w:val="24"/>
        </w:rPr>
        <w:t>ir.</w:t>
      </w:r>
    </w:p>
    <w:p w:rsidR="009140D7" w:rsidRPr="00C964C8" w:rsidRDefault="00E60088"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Üstyapısı</w:t>
      </w:r>
      <w:r w:rsidR="001B5A8C" w:rsidRPr="00C964C8">
        <w:rPr>
          <w:rFonts w:ascii="Times New Roman" w:hAnsi="Times New Roman"/>
          <w:sz w:val="24"/>
          <w:szCs w:val="24"/>
        </w:rPr>
        <w:t xml:space="preserve"> yenilenen</w:t>
      </w:r>
      <w:r w:rsidRPr="00C964C8">
        <w:rPr>
          <w:rFonts w:ascii="Times New Roman" w:hAnsi="Times New Roman"/>
          <w:sz w:val="24"/>
          <w:szCs w:val="24"/>
        </w:rPr>
        <w:t xml:space="preserve"> ca</w:t>
      </w:r>
      <w:r w:rsidR="00A56C5E" w:rsidRPr="00C964C8">
        <w:rPr>
          <w:rFonts w:ascii="Times New Roman" w:hAnsi="Times New Roman"/>
          <w:sz w:val="24"/>
          <w:szCs w:val="24"/>
        </w:rPr>
        <w:t xml:space="preserve">dde ve sokaklarda 3 yıl içerisinde </w:t>
      </w:r>
      <w:r w:rsidRPr="00C964C8">
        <w:rPr>
          <w:rFonts w:ascii="Times New Roman" w:hAnsi="Times New Roman"/>
          <w:sz w:val="24"/>
          <w:szCs w:val="24"/>
        </w:rPr>
        <w:t>şebeke</w:t>
      </w:r>
      <w:r w:rsidR="007914ED" w:rsidRPr="00C964C8">
        <w:rPr>
          <w:rFonts w:ascii="Times New Roman" w:hAnsi="Times New Roman"/>
          <w:sz w:val="24"/>
          <w:szCs w:val="24"/>
        </w:rPr>
        <w:t xml:space="preserve"> çalışmalarına </w:t>
      </w:r>
      <w:r w:rsidR="00C95837" w:rsidRPr="00C964C8">
        <w:rPr>
          <w:rFonts w:ascii="Times New Roman" w:hAnsi="Times New Roman"/>
          <w:sz w:val="24"/>
          <w:szCs w:val="24"/>
        </w:rPr>
        <w:t xml:space="preserve">izin verilmesi </w:t>
      </w:r>
      <w:r w:rsidR="00C34A22" w:rsidRPr="00C964C8">
        <w:rPr>
          <w:rFonts w:ascii="Times New Roman" w:hAnsi="Times New Roman"/>
          <w:sz w:val="24"/>
          <w:szCs w:val="24"/>
        </w:rPr>
        <w:t>durumunda,</w:t>
      </w:r>
      <w:r w:rsidR="00C95837" w:rsidRPr="00C964C8">
        <w:rPr>
          <w:rFonts w:ascii="Times New Roman" w:hAnsi="Times New Roman"/>
          <w:sz w:val="24"/>
          <w:szCs w:val="24"/>
        </w:rPr>
        <w:t xml:space="preserve"> </w:t>
      </w:r>
      <w:r w:rsidRPr="00C964C8">
        <w:rPr>
          <w:rFonts w:ascii="Times New Roman" w:hAnsi="Times New Roman"/>
          <w:sz w:val="24"/>
          <w:szCs w:val="24"/>
        </w:rPr>
        <w:t>cadde</w:t>
      </w:r>
      <w:r w:rsidR="00C95837" w:rsidRPr="00C964C8">
        <w:rPr>
          <w:rFonts w:ascii="Times New Roman" w:hAnsi="Times New Roman"/>
          <w:sz w:val="24"/>
          <w:szCs w:val="24"/>
        </w:rPr>
        <w:t>ler</w:t>
      </w:r>
      <w:r w:rsidR="002126C1" w:rsidRPr="00C964C8">
        <w:rPr>
          <w:rFonts w:ascii="Times New Roman" w:hAnsi="Times New Roman"/>
          <w:sz w:val="24"/>
          <w:szCs w:val="24"/>
        </w:rPr>
        <w:t xml:space="preserve"> </w:t>
      </w:r>
      <w:r w:rsidR="00C95837" w:rsidRPr="00C964C8">
        <w:rPr>
          <w:rFonts w:ascii="Times New Roman" w:hAnsi="Times New Roman"/>
          <w:sz w:val="24"/>
          <w:szCs w:val="24"/>
        </w:rPr>
        <w:t>de</w:t>
      </w:r>
      <w:r w:rsidR="00C34A22" w:rsidRPr="00C964C8">
        <w:rPr>
          <w:rFonts w:ascii="Times New Roman" w:hAnsi="Times New Roman"/>
          <w:sz w:val="24"/>
          <w:szCs w:val="24"/>
        </w:rPr>
        <w:t>n</w:t>
      </w:r>
      <w:r w:rsidR="00C95837" w:rsidRPr="00C964C8">
        <w:rPr>
          <w:rFonts w:ascii="Times New Roman" w:hAnsi="Times New Roman"/>
          <w:sz w:val="24"/>
          <w:szCs w:val="24"/>
        </w:rPr>
        <w:t xml:space="preserve"> </w:t>
      </w:r>
      <w:r w:rsidR="00550204" w:rsidRPr="00C964C8">
        <w:rPr>
          <w:rFonts w:ascii="Times New Roman" w:hAnsi="Times New Roman"/>
          <w:sz w:val="24"/>
          <w:szCs w:val="24"/>
        </w:rPr>
        <w:t xml:space="preserve">3 katı ile </w:t>
      </w:r>
      <w:r w:rsidR="00A56C5E" w:rsidRPr="00C964C8">
        <w:rPr>
          <w:rFonts w:ascii="Times New Roman" w:hAnsi="Times New Roman"/>
          <w:sz w:val="24"/>
          <w:szCs w:val="24"/>
        </w:rPr>
        <w:t>5</w:t>
      </w:r>
      <w:r w:rsidRPr="00C964C8">
        <w:rPr>
          <w:rFonts w:ascii="Times New Roman" w:hAnsi="Times New Roman"/>
          <w:sz w:val="24"/>
          <w:szCs w:val="24"/>
        </w:rPr>
        <w:t xml:space="preserve"> katı</w:t>
      </w:r>
      <w:r w:rsidR="00550204" w:rsidRPr="00C964C8">
        <w:rPr>
          <w:rFonts w:ascii="Times New Roman" w:hAnsi="Times New Roman"/>
          <w:sz w:val="24"/>
          <w:szCs w:val="24"/>
        </w:rPr>
        <w:t xml:space="preserve"> arası</w:t>
      </w:r>
      <w:r w:rsidRPr="00C964C8">
        <w:rPr>
          <w:rFonts w:ascii="Times New Roman" w:hAnsi="Times New Roman"/>
          <w:sz w:val="24"/>
          <w:szCs w:val="24"/>
        </w:rPr>
        <w:t>, sokaklarda</w:t>
      </w:r>
      <w:r w:rsidR="00C34A22" w:rsidRPr="00C964C8">
        <w:rPr>
          <w:rFonts w:ascii="Times New Roman" w:hAnsi="Times New Roman"/>
          <w:sz w:val="24"/>
          <w:szCs w:val="24"/>
        </w:rPr>
        <w:t>n</w:t>
      </w:r>
      <w:r w:rsidRPr="00C964C8">
        <w:rPr>
          <w:rFonts w:ascii="Times New Roman" w:hAnsi="Times New Roman"/>
          <w:sz w:val="24"/>
          <w:szCs w:val="24"/>
        </w:rPr>
        <w:t xml:space="preserve"> ise</w:t>
      </w:r>
      <w:r w:rsidR="007914ED" w:rsidRPr="00C964C8">
        <w:rPr>
          <w:rFonts w:ascii="Times New Roman" w:hAnsi="Times New Roman"/>
          <w:sz w:val="24"/>
          <w:szCs w:val="24"/>
        </w:rPr>
        <w:t xml:space="preserve"> </w:t>
      </w:r>
      <w:r w:rsidR="00A56C5E" w:rsidRPr="00C964C8">
        <w:rPr>
          <w:rFonts w:ascii="Times New Roman" w:hAnsi="Times New Roman"/>
          <w:sz w:val="24"/>
          <w:szCs w:val="24"/>
        </w:rPr>
        <w:t>3</w:t>
      </w:r>
      <w:r w:rsidR="007914ED" w:rsidRPr="00C964C8">
        <w:rPr>
          <w:rFonts w:ascii="Times New Roman" w:hAnsi="Times New Roman"/>
          <w:sz w:val="24"/>
          <w:szCs w:val="24"/>
        </w:rPr>
        <w:t xml:space="preserve"> katı </w:t>
      </w:r>
      <w:r w:rsidR="00D47BCD" w:rsidRPr="00C964C8">
        <w:rPr>
          <w:rFonts w:ascii="Times New Roman" w:hAnsi="Times New Roman"/>
          <w:sz w:val="24"/>
          <w:szCs w:val="24"/>
        </w:rPr>
        <w:t xml:space="preserve">zemin tahrip </w:t>
      </w:r>
      <w:r w:rsidR="007914ED" w:rsidRPr="00C964C8">
        <w:rPr>
          <w:rFonts w:ascii="Times New Roman" w:hAnsi="Times New Roman"/>
          <w:sz w:val="24"/>
          <w:szCs w:val="24"/>
        </w:rPr>
        <w:t>bedel</w:t>
      </w:r>
      <w:r w:rsidR="00D47BCD" w:rsidRPr="00C964C8">
        <w:rPr>
          <w:rFonts w:ascii="Times New Roman" w:hAnsi="Times New Roman"/>
          <w:sz w:val="24"/>
          <w:szCs w:val="24"/>
        </w:rPr>
        <w:t>i</w:t>
      </w:r>
      <w:r w:rsidR="007914ED" w:rsidRPr="00C964C8">
        <w:rPr>
          <w:rFonts w:ascii="Times New Roman" w:hAnsi="Times New Roman"/>
          <w:sz w:val="24"/>
          <w:szCs w:val="24"/>
        </w:rPr>
        <w:t xml:space="preserve"> alınır</w:t>
      </w:r>
      <w:r w:rsidRPr="00C964C8">
        <w:rPr>
          <w:rFonts w:ascii="Times New Roman" w:hAnsi="Times New Roman"/>
          <w:sz w:val="24"/>
          <w:szCs w:val="24"/>
        </w:rPr>
        <w:t>.</w:t>
      </w:r>
      <w:r w:rsidR="001009AE" w:rsidRPr="00C964C8">
        <w:rPr>
          <w:rFonts w:ascii="Times New Roman" w:hAnsi="Times New Roman"/>
          <w:sz w:val="24"/>
          <w:szCs w:val="24"/>
        </w:rPr>
        <w:t xml:space="preserve"> </w:t>
      </w:r>
    </w:p>
    <w:p w:rsidR="009140D7" w:rsidRPr="00C964C8" w:rsidRDefault="00B53B0D"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 xml:space="preserve">Belediyelerin kendi sorumluluk alanlarında yaptıkları altyapı çalışmaları </w:t>
      </w:r>
      <w:r w:rsidR="00D301B0" w:rsidRPr="00C964C8">
        <w:rPr>
          <w:rFonts w:ascii="Times New Roman" w:hAnsi="Times New Roman"/>
          <w:sz w:val="24"/>
          <w:szCs w:val="24"/>
        </w:rPr>
        <w:t>izne</w:t>
      </w:r>
      <w:r w:rsidRPr="00C964C8">
        <w:rPr>
          <w:rFonts w:ascii="Times New Roman" w:hAnsi="Times New Roman"/>
          <w:sz w:val="24"/>
          <w:szCs w:val="24"/>
        </w:rPr>
        <w:t xml:space="preserve"> tabi olmakla birlikte zemin tahrip ve harçlarla ile ilgili herhangi bir bedel alınmaz.</w:t>
      </w:r>
    </w:p>
    <w:p w:rsidR="009140D7" w:rsidRPr="00C964C8" w:rsidRDefault="009D4463"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 xml:space="preserve">Çalışma yapılıp bitirilen yerde üstyapı yapıldıktan sonra, teknik hatadan doğan (bağlantı yanlışlıkları eksik bağlantı vb. gibi) sebeplerden dolayı aynı iş için tekrar çalışmayı yapan kurum tarafından izin alınıp kazılması durumunda kazılan yerdeki zemin tahrip ücretinin </w:t>
      </w:r>
      <w:r w:rsidR="000C70CF" w:rsidRPr="00C964C8">
        <w:rPr>
          <w:rFonts w:ascii="Times New Roman" w:hAnsi="Times New Roman"/>
          <w:sz w:val="24"/>
          <w:szCs w:val="24"/>
        </w:rPr>
        <w:t>cadde</w:t>
      </w:r>
      <w:r w:rsidR="0084153E" w:rsidRPr="00C964C8">
        <w:rPr>
          <w:rFonts w:ascii="Times New Roman" w:hAnsi="Times New Roman"/>
          <w:sz w:val="24"/>
          <w:szCs w:val="24"/>
        </w:rPr>
        <w:t xml:space="preserve">ler de </w:t>
      </w:r>
      <w:r w:rsidR="000C70CF" w:rsidRPr="00C964C8">
        <w:rPr>
          <w:rFonts w:ascii="Times New Roman" w:hAnsi="Times New Roman"/>
          <w:sz w:val="24"/>
          <w:szCs w:val="24"/>
        </w:rPr>
        <w:t>10</w:t>
      </w:r>
      <w:r w:rsidR="0084153E" w:rsidRPr="00C964C8">
        <w:rPr>
          <w:rFonts w:ascii="Times New Roman" w:hAnsi="Times New Roman"/>
          <w:sz w:val="24"/>
          <w:szCs w:val="24"/>
        </w:rPr>
        <w:t xml:space="preserve"> misli, </w:t>
      </w:r>
      <w:r w:rsidR="000C70CF" w:rsidRPr="00C964C8">
        <w:rPr>
          <w:rFonts w:ascii="Times New Roman" w:hAnsi="Times New Roman"/>
          <w:sz w:val="24"/>
          <w:szCs w:val="24"/>
        </w:rPr>
        <w:t>sokaklarda 5</w:t>
      </w:r>
      <w:r w:rsidRPr="00C964C8">
        <w:rPr>
          <w:rFonts w:ascii="Times New Roman" w:hAnsi="Times New Roman"/>
          <w:sz w:val="24"/>
          <w:szCs w:val="24"/>
        </w:rPr>
        <w:t xml:space="preserve"> misli olmak üzere hesaplanan bedel alınır.</w:t>
      </w:r>
    </w:p>
    <w:p w:rsidR="009140D7" w:rsidRPr="00C964C8" w:rsidRDefault="006C1D60"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Zemin tahrip bedelinin vatandaştan alındığı ruhsat başvurularında vatandaşın fakirlik belgesi bulunması halinde</w:t>
      </w:r>
      <w:r w:rsidR="00284D78" w:rsidRPr="00C964C8">
        <w:rPr>
          <w:rFonts w:ascii="Times New Roman" w:hAnsi="Times New Roman"/>
          <w:sz w:val="24"/>
          <w:szCs w:val="24"/>
        </w:rPr>
        <w:t xml:space="preserve"> zemin tahrip ücret</w:t>
      </w:r>
      <w:r w:rsidR="007914ED" w:rsidRPr="00C964C8">
        <w:rPr>
          <w:rFonts w:ascii="Times New Roman" w:hAnsi="Times New Roman"/>
          <w:sz w:val="24"/>
          <w:szCs w:val="24"/>
        </w:rPr>
        <w:t>i ve ruhsat harcı alınmaz</w:t>
      </w:r>
      <w:r w:rsidR="00284D78" w:rsidRPr="00C964C8">
        <w:rPr>
          <w:rFonts w:ascii="Times New Roman" w:hAnsi="Times New Roman"/>
          <w:sz w:val="24"/>
          <w:szCs w:val="24"/>
        </w:rPr>
        <w:t>.</w:t>
      </w:r>
    </w:p>
    <w:p w:rsidR="00FE7D9B" w:rsidRPr="00C964C8" w:rsidRDefault="00B03698"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Altyapı Tesisi Açım Ruhsat süres</w:t>
      </w:r>
      <w:r w:rsidR="00FE7D9B" w:rsidRPr="00C964C8">
        <w:rPr>
          <w:rFonts w:ascii="Times New Roman" w:hAnsi="Times New Roman"/>
          <w:sz w:val="24"/>
          <w:szCs w:val="24"/>
        </w:rPr>
        <w:t>i kazı güzergâhı uzunluklarına göre sınıflandırılır;</w:t>
      </w:r>
    </w:p>
    <w:p w:rsidR="00FE7D9B" w:rsidRPr="00C964C8" w:rsidRDefault="0076087D" w:rsidP="009B7E70">
      <w:pPr>
        <w:pStyle w:val="AralkYok"/>
        <w:ind w:left="567" w:right="567"/>
        <w:jc w:val="both"/>
        <w:rPr>
          <w:rFonts w:ascii="Times New Roman" w:hAnsi="Times New Roman"/>
          <w:sz w:val="24"/>
          <w:szCs w:val="24"/>
        </w:rPr>
      </w:pPr>
      <w:r w:rsidRPr="00C964C8">
        <w:rPr>
          <w:rFonts w:ascii="Times New Roman" w:hAnsi="Times New Roman"/>
          <w:sz w:val="24"/>
          <w:szCs w:val="24"/>
        </w:rPr>
        <w:t xml:space="preserve"> </w:t>
      </w:r>
      <w:r w:rsidR="00B03698" w:rsidRPr="00C964C8">
        <w:rPr>
          <w:rFonts w:ascii="Times New Roman" w:hAnsi="Times New Roman"/>
          <w:sz w:val="24"/>
          <w:szCs w:val="24"/>
        </w:rPr>
        <w:t xml:space="preserve">0-300 metre arası 20 gün </w:t>
      </w:r>
    </w:p>
    <w:p w:rsidR="00B03698" w:rsidRPr="00C964C8" w:rsidRDefault="0076087D" w:rsidP="009B7E70">
      <w:pPr>
        <w:pStyle w:val="AralkYok"/>
        <w:ind w:left="567" w:right="567"/>
        <w:jc w:val="both"/>
        <w:rPr>
          <w:rFonts w:ascii="Times New Roman" w:hAnsi="Times New Roman"/>
          <w:sz w:val="24"/>
          <w:szCs w:val="24"/>
        </w:rPr>
      </w:pPr>
      <w:r w:rsidRPr="00C964C8">
        <w:rPr>
          <w:rFonts w:ascii="Times New Roman" w:hAnsi="Times New Roman"/>
          <w:sz w:val="24"/>
          <w:szCs w:val="24"/>
        </w:rPr>
        <w:t xml:space="preserve"> </w:t>
      </w:r>
      <w:r w:rsidR="00B03698" w:rsidRPr="00C964C8">
        <w:rPr>
          <w:rFonts w:ascii="Times New Roman" w:hAnsi="Times New Roman"/>
          <w:sz w:val="24"/>
          <w:szCs w:val="24"/>
        </w:rPr>
        <w:t>301-500 metre arası 25 gün</w:t>
      </w:r>
    </w:p>
    <w:p w:rsidR="00B03698" w:rsidRPr="00C964C8" w:rsidRDefault="0076087D" w:rsidP="009B7E70">
      <w:pPr>
        <w:pStyle w:val="AralkYok"/>
        <w:ind w:left="567" w:right="567"/>
        <w:jc w:val="both"/>
        <w:rPr>
          <w:rFonts w:ascii="Times New Roman" w:hAnsi="Times New Roman"/>
          <w:sz w:val="24"/>
          <w:szCs w:val="24"/>
        </w:rPr>
      </w:pPr>
      <w:r w:rsidRPr="00C964C8">
        <w:rPr>
          <w:rFonts w:ascii="Times New Roman" w:hAnsi="Times New Roman"/>
          <w:sz w:val="24"/>
          <w:szCs w:val="24"/>
        </w:rPr>
        <w:t xml:space="preserve"> </w:t>
      </w:r>
      <w:r w:rsidR="00B03698" w:rsidRPr="00C964C8">
        <w:rPr>
          <w:rFonts w:ascii="Times New Roman" w:hAnsi="Times New Roman"/>
          <w:sz w:val="24"/>
          <w:szCs w:val="24"/>
        </w:rPr>
        <w:t>501-1000 metre arası 30 gün</w:t>
      </w:r>
    </w:p>
    <w:p w:rsidR="00B03698" w:rsidRPr="00C964C8" w:rsidRDefault="0076087D" w:rsidP="009B7E70">
      <w:pPr>
        <w:pStyle w:val="AralkYok"/>
        <w:ind w:left="567" w:right="567"/>
        <w:jc w:val="both"/>
        <w:rPr>
          <w:rFonts w:ascii="Times New Roman" w:hAnsi="Times New Roman"/>
          <w:sz w:val="24"/>
          <w:szCs w:val="24"/>
        </w:rPr>
      </w:pPr>
      <w:r w:rsidRPr="00C964C8">
        <w:rPr>
          <w:rFonts w:ascii="Times New Roman" w:hAnsi="Times New Roman"/>
          <w:sz w:val="24"/>
          <w:szCs w:val="24"/>
        </w:rPr>
        <w:t xml:space="preserve"> </w:t>
      </w:r>
      <w:r w:rsidR="00B03698" w:rsidRPr="00C964C8">
        <w:rPr>
          <w:rFonts w:ascii="Times New Roman" w:hAnsi="Times New Roman"/>
          <w:sz w:val="24"/>
          <w:szCs w:val="24"/>
        </w:rPr>
        <w:t>1 km ve üzeri 3 ay</w:t>
      </w:r>
    </w:p>
    <w:p w:rsidR="00AF79EF" w:rsidRPr="00C964C8" w:rsidRDefault="00794E41" w:rsidP="009B7E70">
      <w:pPr>
        <w:pStyle w:val="AralkYok"/>
        <w:ind w:left="567" w:right="567"/>
        <w:jc w:val="both"/>
        <w:rPr>
          <w:rFonts w:ascii="Times New Roman" w:hAnsi="Times New Roman"/>
          <w:sz w:val="24"/>
          <w:szCs w:val="24"/>
        </w:rPr>
      </w:pPr>
      <w:r w:rsidRPr="00C964C8">
        <w:rPr>
          <w:rFonts w:ascii="Times New Roman" w:hAnsi="Times New Roman"/>
          <w:sz w:val="24"/>
          <w:szCs w:val="24"/>
        </w:rPr>
        <w:t>İlgili belediye</w:t>
      </w:r>
      <w:r w:rsidR="005C264C" w:rsidRPr="00C964C8">
        <w:rPr>
          <w:rFonts w:ascii="Times New Roman" w:hAnsi="Times New Roman"/>
          <w:sz w:val="24"/>
          <w:szCs w:val="24"/>
        </w:rPr>
        <w:t>,</w:t>
      </w:r>
      <w:r w:rsidRPr="00C964C8">
        <w:rPr>
          <w:rFonts w:ascii="Times New Roman" w:hAnsi="Times New Roman"/>
          <w:sz w:val="24"/>
          <w:szCs w:val="24"/>
        </w:rPr>
        <w:t xml:space="preserve"> belirlenen bu çalışma sürelerini istediği oranda arttırabilir ve ya azaltabilir.</w:t>
      </w:r>
    </w:p>
    <w:p w:rsidR="00AF79EF" w:rsidRPr="00C964C8" w:rsidRDefault="00C4722C"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Başvuru tarihinden itibaren en fazla 5 iş gün içer</w:t>
      </w:r>
      <w:r w:rsidR="00945A45" w:rsidRPr="00C964C8">
        <w:rPr>
          <w:rFonts w:ascii="Times New Roman" w:hAnsi="Times New Roman"/>
          <w:sz w:val="24"/>
          <w:szCs w:val="24"/>
        </w:rPr>
        <w:t>i</w:t>
      </w:r>
      <w:r w:rsidRPr="00C964C8">
        <w:rPr>
          <w:rFonts w:ascii="Times New Roman" w:hAnsi="Times New Roman"/>
          <w:sz w:val="24"/>
          <w:szCs w:val="24"/>
        </w:rPr>
        <w:t>sinde başvurunun sonuçlandırılması zorunludur.</w:t>
      </w:r>
    </w:p>
    <w:p w:rsidR="00424A6E" w:rsidRPr="00C964C8" w:rsidRDefault="005C264C" w:rsidP="009B7E70">
      <w:pPr>
        <w:pStyle w:val="AralkYok"/>
        <w:numPr>
          <w:ilvl w:val="0"/>
          <w:numId w:val="20"/>
        </w:numPr>
        <w:ind w:left="567" w:right="567"/>
        <w:jc w:val="both"/>
        <w:rPr>
          <w:rFonts w:ascii="Times New Roman" w:hAnsi="Times New Roman"/>
          <w:sz w:val="24"/>
          <w:szCs w:val="24"/>
        </w:rPr>
      </w:pPr>
      <w:r w:rsidRPr="00C964C8">
        <w:rPr>
          <w:rFonts w:ascii="Times New Roman" w:hAnsi="Times New Roman"/>
          <w:sz w:val="24"/>
          <w:szCs w:val="24"/>
        </w:rPr>
        <w:t>Ü</w:t>
      </w:r>
      <w:r w:rsidR="00424A6E" w:rsidRPr="00C964C8">
        <w:rPr>
          <w:rFonts w:ascii="Times New Roman" w:hAnsi="Times New Roman"/>
          <w:sz w:val="24"/>
          <w:szCs w:val="24"/>
        </w:rPr>
        <w:t xml:space="preserve">styapının altyapı kurumları tarafından yapılacağı </w:t>
      </w:r>
      <w:r w:rsidRPr="00C964C8">
        <w:rPr>
          <w:rFonts w:ascii="Times New Roman" w:hAnsi="Times New Roman"/>
          <w:sz w:val="24"/>
          <w:szCs w:val="24"/>
        </w:rPr>
        <w:t xml:space="preserve">abone ve arıza çalışmalarında </w:t>
      </w:r>
      <w:r w:rsidR="00424A6E" w:rsidRPr="00C964C8">
        <w:rPr>
          <w:rFonts w:ascii="Times New Roman" w:hAnsi="Times New Roman"/>
          <w:sz w:val="24"/>
          <w:szCs w:val="24"/>
        </w:rPr>
        <w:t>üstyapı tamir süresi</w:t>
      </w:r>
      <w:r w:rsidRPr="00C964C8">
        <w:rPr>
          <w:rFonts w:ascii="Times New Roman" w:hAnsi="Times New Roman"/>
          <w:sz w:val="24"/>
          <w:szCs w:val="24"/>
        </w:rPr>
        <w:t xml:space="preserve"> de göz önünde bulundurularak ruhsat süresi belirlenir</w:t>
      </w:r>
      <w:r w:rsidR="00424A6E" w:rsidRPr="00C964C8">
        <w:rPr>
          <w:rFonts w:ascii="Times New Roman" w:hAnsi="Times New Roman"/>
          <w:sz w:val="24"/>
          <w:szCs w:val="24"/>
        </w:rPr>
        <w:t xml:space="preserve">. Şebeke çalışmalarında ise ruhsata özel şartlara çalışma tamamlandıktan sonra ne zaman üstyapı çalışmalarına </w:t>
      </w:r>
      <w:r w:rsidR="00ED7420" w:rsidRPr="00C964C8">
        <w:rPr>
          <w:rFonts w:ascii="Times New Roman" w:hAnsi="Times New Roman"/>
          <w:sz w:val="24"/>
          <w:szCs w:val="24"/>
        </w:rPr>
        <w:t>başlanacağı bilgisi</w:t>
      </w:r>
      <w:r w:rsidR="001E42F8" w:rsidRPr="00C964C8">
        <w:rPr>
          <w:rFonts w:ascii="Times New Roman" w:hAnsi="Times New Roman"/>
          <w:sz w:val="24"/>
          <w:szCs w:val="24"/>
        </w:rPr>
        <w:t xml:space="preserve"> </w:t>
      </w:r>
      <w:r w:rsidR="00424A6E" w:rsidRPr="00C964C8">
        <w:rPr>
          <w:rFonts w:ascii="Times New Roman" w:hAnsi="Times New Roman"/>
          <w:sz w:val="24"/>
          <w:szCs w:val="24"/>
        </w:rPr>
        <w:t>eklenir.</w:t>
      </w:r>
    </w:p>
    <w:p w:rsidR="006724F0" w:rsidRPr="00C964C8" w:rsidRDefault="006724F0" w:rsidP="009B7E70">
      <w:pPr>
        <w:pStyle w:val="AralkYok"/>
        <w:ind w:left="567" w:right="567"/>
        <w:rPr>
          <w:rFonts w:ascii="Times New Roman" w:hAnsi="Times New Roman"/>
          <w:b/>
          <w:sz w:val="24"/>
          <w:szCs w:val="24"/>
        </w:rPr>
      </w:pPr>
    </w:p>
    <w:p w:rsidR="00B831C2" w:rsidRPr="00C964C8" w:rsidRDefault="00B831C2" w:rsidP="009B7E70">
      <w:pPr>
        <w:pStyle w:val="AralkYok"/>
        <w:ind w:left="567" w:right="567"/>
        <w:rPr>
          <w:rFonts w:ascii="Times New Roman" w:hAnsi="Times New Roman"/>
          <w:b/>
          <w:sz w:val="24"/>
          <w:szCs w:val="24"/>
        </w:rPr>
      </w:pPr>
    </w:p>
    <w:p w:rsidR="006724F0" w:rsidRPr="00C964C8" w:rsidRDefault="006724F0" w:rsidP="009B7E70">
      <w:pPr>
        <w:pStyle w:val="AralkYok"/>
        <w:ind w:left="567" w:right="567"/>
        <w:rPr>
          <w:rFonts w:ascii="Times New Roman" w:hAnsi="Times New Roman"/>
          <w:b/>
          <w:sz w:val="24"/>
          <w:szCs w:val="24"/>
        </w:rPr>
      </w:pPr>
      <w:r w:rsidRPr="00C964C8">
        <w:rPr>
          <w:rFonts w:ascii="Times New Roman" w:hAnsi="Times New Roman"/>
          <w:b/>
          <w:sz w:val="24"/>
          <w:szCs w:val="24"/>
        </w:rPr>
        <w:t xml:space="preserve">Ek ruhsat işlemleri </w:t>
      </w:r>
    </w:p>
    <w:p w:rsidR="000A1717" w:rsidRPr="00C964C8" w:rsidRDefault="006724F0" w:rsidP="000A1717">
      <w:pPr>
        <w:pStyle w:val="AralkYok"/>
        <w:ind w:left="567" w:right="567"/>
        <w:rPr>
          <w:rFonts w:ascii="Times New Roman" w:hAnsi="Times New Roman"/>
          <w:b/>
          <w:sz w:val="24"/>
          <w:szCs w:val="24"/>
        </w:rPr>
      </w:pPr>
      <w:r w:rsidRPr="00C964C8">
        <w:rPr>
          <w:rFonts w:ascii="Times New Roman" w:hAnsi="Times New Roman"/>
          <w:b/>
          <w:sz w:val="24"/>
          <w:szCs w:val="24"/>
        </w:rPr>
        <w:t>M</w:t>
      </w:r>
      <w:r w:rsidR="00AF79EF" w:rsidRPr="00C964C8">
        <w:rPr>
          <w:rFonts w:ascii="Times New Roman" w:hAnsi="Times New Roman"/>
          <w:b/>
          <w:sz w:val="24"/>
          <w:szCs w:val="24"/>
        </w:rPr>
        <w:t>ADDE</w:t>
      </w:r>
      <w:r w:rsidRPr="00C964C8">
        <w:rPr>
          <w:rFonts w:ascii="Times New Roman" w:hAnsi="Times New Roman"/>
          <w:b/>
          <w:sz w:val="24"/>
          <w:szCs w:val="24"/>
        </w:rPr>
        <w:t xml:space="preserve"> </w:t>
      </w:r>
      <w:r w:rsidR="00394139" w:rsidRPr="00C964C8">
        <w:rPr>
          <w:rFonts w:ascii="Times New Roman" w:hAnsi="Times New Roman"/>
          <w:b/>
          <w:sz w:val="24"/>
          <w:szCs w:val="24"/>
        </w:rPr>
        <w:t>8</w:t>
      </w:r>
      <w:r w:rsidRPr="00C964C8">
        <w:rPr>
          <w:rFonts w:ascii="Times New Roman" w:hAnsi="Times New Roman"/>
          <w:b/>
          <w:sz w:val="24"/>
          <w:szCs w:val="24"/>
        </w:rPr>
        <w:t xml:space="preserve"> –</w:t>
      </w:r>
    </w:p>
    <w:p w:rsidR="00F96D35" w:rsidRPr="00C964C8" w:rsidRDefault="000A1717" w:rsidP="00073014">
      <w:pPr>
        <w:pStyle w:val="AralkYok"/>
        <w:ind w:right="567"/>
        <w:jc w:val="both"/>
        <w:rPr>
          <w:rFonts w:ascii="Times New Roman" w:hAnsi="Times New Roman"/>
          <w:b/>
          <w:sz w:val="24"/>
          <w:szCs w:val="24"/>
        </w:rPr>
      </w:pPr>
      <w:r w:rsidRPr="00C964C8">
        <w:rPr>
          <w:rFonts w:ascii="Times New Roman" w:hAnsi="Times New Roman"/>
          <w:b/>
          <w:sz w:val="24"/>
          <w:szCs w:val="24"/>
        </w:rPr>
        <w:t xml:space="preserve">    </w:t>
      </w:r>
      <w:r w:rsidR="00F96D35" w:rsidRPr="00C964C8">
        <w:rPr>
          <w:rFonts w:ascii="Times New Roman" w:hAnsi="Times New Roman"/>
          <w:b/>
          <w:sz w:val="24"/>
          <w:szCs w:val="24"/>
        </w:rPr>
        <w:t xml:space="preserve">1- </w:t>
      </w:r>
      <w:r w:rsidR="00F96D35" w:rsidRPr="00C964C8">
        <w:rPr>
          <w:rFonts w:ascii="Times New Roman" w:hAnsi="Times New Roman"/>
          <w:sz w:val="24"/>
          <w:szCs w:val="24"/>
        </w:rPr>
        <w:t>Ruhsat</w:t>
      </w:r>
      <w:r w:rsidR="00073014" w:rsidRPr="00C964C8">
        <w:rPr>
          <w:rFonts w:ascii="Times New Roman" w:hAnsi="Times New Roman"/>
          <w:sz w:val="24"/>
          <w:szCs w:val="24"/>
        </w:rPr>
        <w:t>ta</w:t>
      </w:r>
      <w:r w:rsidR="00F96D35" w:rsidRPr="00C964C8">
        <w:rPr>
          <w:rFonts w:ascii="Times New Roman" w:hAnsi="Times New Roman"/>
          <w:sz w:val="24"/>
          <w:szCs w:val="24"/>
        </w:rPr>
        <w:t xml:space="preserve"> belir</w:t>
      </w:r>
      <w:r w:rsidR="00073014" w:rsidRPr="00C964C8">
        <w:rPr>
          <w:rFonts w:ascii="Times New Roman" w:hAnsi="Times New Roman"/>
          <w:sz w:val="24"/>
          <w:szCs w:val="24"/>
        </w:rPr>
        <w:t xml:space="preserve">tilen </w:t>
      </w:r>
      <w:r w:rsidR="00F96D35" w:rsidRPr="00C964C8">
        <w:rPr>
          <w:rFonts w:ascii="Times New Roman" w:hAnsi="Times New Roman"/>
          <w:sz w:val="24"/>
          <w:szCs w:val="24"/>
        </w:rPr>
        <w:t xml:space="preserve">metrajın artması durumunda; </w:t>
      </w:r>
    </w:p>
    <w:p w:rsidR="00F96D35" w:rsidRPr="00C964C8" w:rsidRDefault="00F96D35" w:rsidP="00073014">
      <w:pPr>
        <w:pStyle w:val="AralkYok"/>
        <w:numPr>
          <w:ilvl w:val="0"/>
          <w:numId w:val="30"/>
        </w:numPr>
        <w:ind w:left="567" w:right="567"/>
        <w:jc w:val="both"/>
        <w:rPr>
          <w:rFonts w:ascii="Times New Roman" w:hAnsi="Times New Roman"/>
          <w:sz w:val="24"/>
          <w:szCs w:val="24"/>
        </w:rPr>
      </w:pPr>
      <w:r w:rsidRPr="00C964C8">
        <w:rPr>
          <w:rFonts w:ascii="Times New Roman" w:hAnsi="Times New Roman"/>
          <w:sz w:val="24"/>
          <w:szCs w:val="24"/>
        </w:rPr>
        <w:t>Ruhsat</w:t>
      </w:r>
      <w:r w:rsidR="00073014" w:rsidRPr="00C964C8">
        <w:rPr>
          <w:rFonts w:ascii="Times New Roman" w:hAnsi="Times New Roman"/>
          <w:sz w:val="24"/>
          <w:szCs w:val="24"/>
        </w:rPr>
        <w:t>ta</w:t>
      </w:r>
      <w:r w:rsidRPr="00C964C8">
        <w:rPr>
          <w:rFonts w:ascii="Times New Roman" w:hAnsi="Times New Roman"/>
          <w:sz w:val="24"/>
          <w:szCs w:val="24"/>
        </w:rPr>
        <w:t xml:space="preserve"> belirtilen metrajlara göre çalışma tamamlandıktan sonra</w:t>
      </w:r>
      <w:r w:rsidR="00073014" w:rsidRPr="00C964C8">
        <w:rPr>
          <w:rFonts w:ascii="Times New Roman" w:hAnsi="Times New Roman"/>
          <w:sz w:val="24"/>
          <w:szCs w:val="24"/>
        </w:rPr>
        <w:t>,</w:t>
      </w:r>
      <w:r w:rsidRPr="00C964C8">
        <w:rPr>
          <w:rFonts w:ascii="Times New Roman" w:hAnsi="Times New Roman"/>
          <w:sz w:val="24"/>
          <w:szCs w:val="24"/>
        </w:rPr>
        <w:t xml:space="preserve"> metrajın üzerinde ki çalışmalar için Ek Ruhsat hazırlanır. Ek Ruhsat başvuruları normal ruhsat başvuru işlemi gibi yapılır. Ek ruhsat için alınacak ruhsat bedelleri ek ruhsatın düzenlendiği tarihte geçerli olan zemin tahrip ücreti üzerinden hesaplanır.</w:t>
      </w:r>
    </w:p>
    <w:p w:rsidR="00F96D35" w:rsidRPr="00C964C8" w:rsidRDefault="00F96D35" w:rsidP="00073014">
      <w:pPr>
        <w:pStyle w:val="AralkYok"/>
        <w:ind w:left="567" w:right="567"/>
        <w:jc w:val="both"/>
        <w:rPr>
          <w:rFonts w:ascii="Times New Roman" w:hAnsi="Times New Roman"/>
          <w:sz w:val="24"/>
          <w:szCs w:val="24"/>
        </w:rPr>
      </w:pPr>
    </w:p>
    <w:p w:rsidR="00B831C2" w:rsidRPr="00C964C8" w:rsidRDefault="00B831C2" w:rsidP="009B7E70">
      <w:pPr>
        <w:pStyle w:val="AralkYok"/>
        <w:ind w:left="567" w:right="567"/>
        <w:rPr>
          <w:rFonts w:ascii="Times New Roman" w:hAnsi="Times New Roman"/>
          <w:sz w:val="24"/>
          <w:szCs w:val="24"/>
        </w:rPr>
      </w:pPr>
    </w:p>
    <w:p w:rsidR="006724F0" w:rsidRPr="00C964C8" w:rsidRDefault="006724F0" w:rsidP="009B7E70">
      <w:pPr>
        <w:pStyle w:val="AralkYok"/>
        <w:ind w:left="567" w:right="567"/>
        <w:rPr>
          <w:rFonts w:ascii="Times New Roman" w:hAnsi="Times New Roman"/>
          <w:b/>
          <w:sz w:val="24"/>
          <w:szCs w:val="24"/>
        </w:rPr>
      </w:pPr>
      <w:r w:rsidRPr="00C964C8">
        <w:rPr>
          <w:rFonts w:ascii="Times New Roman" w:hAnsi="Times New Roman"/>
          <w:b/>
          <w:sz w:val="24"/>
          <w:szCs w:val="24"/>
        </w:rPr>
        <w:t>Zemin tahrip iadesi</w:t>
      </w:r>
    </w:p>
    <w:p w:rsidR="00F96D35" w:rsidRPr="00C964C8" w:rsidRDefault="00394139"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M</w:t>
      </w:r>
      <w:r w:rsidR="00AF79EF" w:rsidRPr="00C964C8">
        <w:rPr>
          <w:rFonts w:ascii="Times New Roman" w:hAnsi="Times New Roman"/>
          <w:b/>
          <w:sz w:val="24"/>
          <w:szCs w:val="24"/>
        </w:rPr>
        <w:t xml:space="preserve">ADDE </w:t>
      </w:r>
      <w:r w:rsidRPr="00C964C8">
        <w:rPr>
          <w:rFonts w:ascii="Times New Roman" w:hAnsi="Times New Roman"/>
          <w:b/>
          <w:sz w:val="24"/>
          <w:szCs w:val="24"/>
        </w:rPr>
        <w:t>9</w:t>
      </w:r>
      <w:r w:rsidR="006724F0" w:rsidRPr="00C964C8">
        <w:rPr>
          <w:rFonts w:ascii="Times New Roman" w:hAnsi="Times New Roman"/>
          <w:b/>
          <w:sz w:val="24"/>
          <w:szCs w:val="24"/>
        </w:rPr>
        <w:t xml:space="preserve"> </w:t>
      </w:r>
      <w:r w:rsidR="00F96D35" w:rsidRPr="00C964C8">
        <w:rPr>
          <w:rFonts w:ascii="Times New Roman" w:hAnsi="Times New Roman"/>
          <w:b/>
          <w:sz w:val="24"/>
          <w:szCs w:val="24"/>
        </w:rPr>
        <w:t xml:space="preserve">  –</w:t>
      </w:r>
      <w:r w:rsidR="006724F0" w:rsidRPr="00C964C8">
        <w:rPr>
          <w:rFonts w:ascii="Times New Roman" w:hAnsi="Times New Roman"/>
          <w:b/>
          <w:sz w:val="24"/>
          <w:szCs w:val="24"/>
        </w:rPr>
        <w:t xml:space="preserve"> </w:t>
      </w:r>
    </w:p>
    <w:p w:rsidR="00F96D35" w:rsidRPr="00C964C8" w:rsidRDefault="00F96D35" w:rsidP="009B7E70">
      <w:pPr>
        <w:pStyle w:val="AralkYok"/>
        <w:numPr>
          <w:ilvl w:val="0"/>
          <w:numId w:val="31"/>
        </w:numPr>
        <w:ind w:left="567" w:right="567"/>
        <w:jc w:val="both"/>
        <w:rPr>
          <w:rFonts w:ascii="Times New Roman" w:hAnsi="Times New Roman"/>
          <w:sz w:val="24"/>
          <w:szCs w:val="24"/>
        </w:rPr>
      </w:pPr>
      <w:r w:rsidRPr="00C964C8">
        <w:rPr>
          <w:rFonts w:ascii="Times New Roman" w:hAnsi="Times New Roman"/>
          <w:sz w:val="24"/>
          <w:szCs w:val="24"/>
        </w:rPr>
        <w:t xml:space="preserve">Başvurusu yapılarak düzenlenmiş olan altyapı tesisi açım ruhsatına rağmen herhangi bir şekilde kazı çalışması gerçekleştirilmeyip, zemin tahribi yapılmamış işler için ruhsat tarihleri içerisinde YBS üzerinden iptal başvurusu yapıldığı durumlarda zemin tahrip ve teminat iadesi yapılır. </w:t>
      </w:r>
    </w:p>
    <w:p w:rsidR="00F96D35" w:rsidRPr="00C964C8" w:rsidRDefault="00F96D35" w:rsidP="009B7E70">
      <w:pPr>
        <w:pStyle w:val="AralkYok"/>
        <w:numPr>
          <w:ilvl w:val="0"/>
          <w:numId w:val="31"/>
        </w:numPr>
        <w:ind w:left="567" w:right="567"/>
        <w:jc w:val="both"/>
        <w:rPr>
          <w:rFonts w:ascii="Times New Roman" w:hAnsi="Times New Roman"/>
          <w:sz w:val="24"/>
          <w:szCs w:val="24"/>
        </w:rPr>
      </w:pPr>
      <w:r w:rsidRPr="00C964C8">
        <w:rPr>
          <w:rFonts w:ascii="Times New Roman" w:hAnsi="Times New Roman"/>
          <w:sz w:val="24"/>
          <w:szCs w:val="24"/>
        </w:rPr>
        <w:t>Ruhsat</w:t>
      </w:r>
      <w:r w:rsidR="00426931" w:rsidRPr="00C964C8">
        <w:rPr>
          <w:rFonts w:ascii="Times New Roman" w:hAnsi="Times New Roman"/>
          <w:sz w:val="24"/>
          <w:szCs w:val="24"/>
        </w:rPr>
        <w:t>ta</w:t>
      </w:r>
      <w:r w:rsidRPr="00C964C8">
        <w:rPr>
          <w:rFonts w:ascii="Times New Roman" w:hAnsi="Times New Roman"/>
          <w:sz w:val="24"/>
          <w:szCs w:val="24"/>
        </w:rPr>
        <w:t xml:space="preserve"> belir</w:t>
      </w:r>
      <w:r w:rsidR="00426931" w:rsidRPr="00C964C8">
        <w:rPr>
          <w:rFonts w:ascii="Times New Roman" w:hAnsi="Times New Roman"/>
          <w:sz w:val="24"/>
          <w:szCs w:val="24"/>
        </w:rPr>
        <w:t xml:space="preserve">tilen </w:t>
      </w:r>
      <w:r w:rsidRPr="00C964C8">
        <w:rPr>
          <w:rFonts w:ascii="Times New Roman" w:hAnsi="Times New Roman"/>
          <w:sz w:val="24"/>
          <w:szCs w:val="24"/>
        </w:rPr>
        <w:t xml:space="preserve">metrajın altında bir zemin tahrip oluştuğunda yeni belirlenen metraj üzerinden hesaplamalar yapılarak farkın kuruma iadesi gerçekleştirilir. </w:t>
      </w:r>
    </w:p>
    <w:p w:rsidR="00F96D35" w:rsidRPr="00C964C8" w:rsidRDefault="00F96D35" w:rsidP="009B7E70">
      <w:pPr>
        <w:pStyle w:val="AralkYok"/>
        <w:ind w:left="567" w:right="567"/>
        <w:jc w:val="both"/>
        <w:rPr>
          <w:rFonts w:ascii="Times New Roman" w:hAnsi="Times New Roman"/>
          <w:sz w:val="24"/>
          <w:szCs w:val="24"/>
        </w:rPr>
      </w:pPr>
    </w:p>
    <w:p w:rsidR="006724F0" w:rsidRPr="00C964C8" w:rsidRDefault="006724F0"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lastRenderedPageBreak/>
        <w:t>Süre verilmesi, süre uzatımı verilmesi</w:t>
      </w:r>
    </w:p>
    <w:p w:rsidR="00F96D35" w:rsidRPr="00C964C8" w:rsidRDefault="00394139"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M</w:t>
      </w:r>
      <w:r w:rsidR="000F2BC7" w:rsidRPr="00C964C8">
        <w:rPr>
          <w:rFonts w:ascii="Times New Roman" w:hAnsi="Times New Roman"/>
          <w:b/>
          <w:sz w:val="24"/>
          <w:szCs w:val="24"/>
        </w:rPr>
        <w:t xml:space="preserve">ADDE </w:t>
      </w:r>
      <w:r w:rsidRPr="00C964C8">
        <w:rPr>
          <w:rFonts w:ascii="Times New Roman" w:hAnsi="Times New Roman"/>
          <w:b/>
          <w:sz w:val="24"/>
          <w:szCs w:val="24"/>
        </w:rPr>
        <w:t>10</w:t>
      </w:r>
      <w:r w:rsidR="006724F0" w:rsidRPr="00C964C8">
        <w:rPr>
          <w:rFonts w:ascii="Times New Roman" w:hAnsi="Times New Roman"/>
          <w:b/>
          <w:sz w:val="24"/>
          <w:szCs w:val="24"/>
        </w:rPr>
        <w:t xml:space="preserve"> </w:t>
      </w:r>
      <w:r w:rsidR="002A43EB" w:rsidRPr="00C964C8">
        <w:rPr>
          <w:rFonts w:ascii="Times New Roman" w:hAnsi="Times New Roman"/>
          <w:b/>
          <w:sz w:val="24"/>
          <w:szCs w:val="24"/>
        </w:rPr>
        <w:t>–</w:t>
      </w:r>
      <w:r w:rsidR="006724F0" w:rsidRPr="00C964C8">
        <w:rPr>
          <w:rFonts w:ascii="Times New Roman" w:hAnsi="Times New Roman"/>
          <w:b/>
          <w:sz w:val="24"/>
          <w:szCs w:val="24"/>
        </w:rPr>
        <w:t xml:space="preserve"> </w:t>
      </w:r>
      <w:r w:rsidR="00F96D35" w:rsidRPr="00C964C8">
        <w:rPr>
          <w:rFonts w:ascii="Times New Roman" w:hAnsi="Times New Roman"/>
          <w:b/>
          <w:sz w:val="24"/>
          <w:szCs w:val="24"/>
        </w:rPr>
        <w:t xml:space="preserve">                     </w:t>
      </w:r>
    </w:p>
    <w:p w:rsidR="000F2BC7" w:rsidRPr="00C964C8" w:rsidRDefault="000F2BC7" w:rsidP="009B7E70">
      <w:pPr>
        <w:pStyle w:val="AralkYok"/>
        <w:numPr>
          <w:ilvl w:val="0"/>
          <w:numId w:val="32"/>
        </w:numPr>
        <w:ind w:left="567" w:right="567"/>
        <w:jc w:val="both"/>
        <w:rPr>
          <w:rFonts w:ascii="Times New Roman" w:hAnsi="Times New Roman"/>
          <w:sz w:val="24"/>
          <w:szCs w:val="24"/>
        </w:rPr>
      </w:pPr>
      <w:r w:rsidRPr="00C964C8">
        <w:rPr>
          <w:rFonts w:ascii="Times New Roman" w:hAnsi="Times New Roman"/>
          <w:sz w:val="24"/>
          <w:szCs w:val="24"/>
        </w:rPr>
        <w:t>Kazı Ruhsatı ile ilgili süre uzatımı veya iptal talebi ruhsat süresi içerisinde YBS üzerinden yapılır. Aynı iş için ikinci kez süre uzatımı istenilirse, AYKOME Şube Müdürlüğü bu isteği reddetme hakkına sahiptir. İstenen ek süre AYKOME Şube Müdürlüğü’nce veya ilgili Belediyesince arttırılıp azaltılabilir.</w:t>
      </w:r>
    </w:p>
    <w:p w:rsidR="000F2BC7" w:rsidRPr="00C964C8" w:rsidRDefault="000F2BC7" w:rsidP="009B7E70">
      <w:pPr>
        <w:pStyle w:val="AralkYok"/>
        <w:numPr>
          <w:ilvl w:val="0"/>
          <w:numId w:val="32"/>
        </w:numPr>
        <w:ind w:left="567" w:right="567"/>
        <w:jc w:val="both"/>
        <w:rPr>
          <w:rFonts w:ascii="Times New Roman" w:hAnsi="Times New Roman"/>
          <w:sz w:val="24"/>
          <w:szCs w:val="24"/>
        </w:rPr>
      </w:pPr>
      <w:r w:rsidRPr="00C964C8">
        <w:rPr>
          <w:rFonts w:ascii="Times New Roman" w:hAnsi="Times New Roman"/>
          <w:sz w:val="24"/>
          <w:szCs w:val="24"/>
        </w:rPr>
        <w:t xml:space="preserve">Ruhsat süresi içerisinde başlanılmayan, süre uzatımı yapılmayan veya ruhsat iptal talebi yapılmayan çalışmaların, teminat bedelleri hariç diğer bedelleri iade edilmez. </w:t>
      </w:r>
    </w:p>
    <w:p w:rsidR="000F2BC7" w:rsidRPr="00C964C8" w:rsidRDefault="000F2BC7" w:rsidP="009B7E70">
      <w:pPr>
        <w:pStyle w:val="AralkYok"/>
        <w:numPr>
          <w:ilvl w:val="0"/>
          <w:numId w:val="32"/>
        </w:numPr>
        <w:ind w:left="567" w:right="567"/>
        <w:jc w:val="both"/>
        <w:rPr>
          <w:rFonts w:ascii="Times New Roman" w:hAnsi="Times New Roman"/>
          <w:sz w:val="24"/>
          <w:szCs w:val="24"/>
        </w:rPr>
      </w:pPr>
      <w:r w:rsidRPr="00C964C8">
        <w:rPr>
          <w:rFonts w:ascii="Times New Roman" w:hAnsi="Times New Roman"/>
          <w:sz w:val="24"/>
          <w:szCs w:val="24"/>
        </w:rPr>
        <w:t>Ruhsat süresi içerisinde yapılan çalışma bildiriminin bitiş tarihi, ruhsat bitiş tarihini en fazla 10 gün geçebilecek şekilde uzatılabilir. Çalışma bildiriminde belirtilen bitiş tarihinden sonra süre uzatımı yapılmadan işin devam etmesi halinde AYKOME Yönetmeliğinin kaçak kazı ile ilgili müeyyide maddesi uygulanır.</w:t>
      </w:r>
    </w:p>
    <w:p w:rsidR="000F2BC7" w:rsidRPr="00C964C8" w:rsidRDefault="000F2BC7" w:rsidP="009B7E70">
      <w:pPr>
        <w:pStyle w:val="AralkYok"/>
        <w:ind w:left="567" w:right="567"/>
        <w:jc w:val="both"/>
        <w:rPr>
          <w:rFonts w:ascii="Times New Roman" w:hAnsi="Times New Roman"/>
          <w:sz w:val="24"/>
          <w:szCs w:val="24"/>
        </w:rPr>
      </w:pPr>
    </w:p>
    <w:p w:rsidR="00AF79EF" w:rsidRPr="00C964C8" w:rsidRDefault="00AF79EF" w:rsidP="009B7E70">
      <w:pPr>
        <w:pStyle w:val="AralkYok"/>
        <w:ind w:left="567" w:right="567"/>
        <w:jc w:val="both"/>
        <w:rPr>
          <w:rFonts w:ascii="Times New Roman" w:hAnsi="Times New Roman"/>
          <w:sz w:val="24"/>
          <w:szCs w:val="24"/>
        </w:rPr>
      </w:pPr>
    </w:p>
    <w:p w:rsidR="002C7D6D" w:rsidRPr="00C964C8" w:rsidRDefault="002C7D6D"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İKİNCİ BÖLÜM</w:t>
      </w:r>
    </w:p>
    <w:p w:rsidR="002C7D6D" w:rsidRPr="00C964C8" w:rsidRDefault="002C7D6D"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Altyapı tesis çalışmalarının yürütülmesi</w:t>
      </w:r>
    </w:p>
    <w:p w:rsidR="002C7D6D" w:rsidRPr="00C964C8" w:rsidRDefault="002C7D6D" w:rsidP="009B7E70">
      <w:pPr>
        <w:pStyle w:val="AralkYok"/>
        <w:ind w:left="567" w:right="567"/>
        <w:jc w:val="both"/>
        <w:rPr>
          <w:rFonts w:ascii="Times New Roman" w:hAnsi="Times New Roman"/>
          <w:b/>
          <w:sz w:val="24"/>
          <w:szCs w:val="24"/>
        </w:rPr>
      </w:pPr>
    </w:p>
    <w:p w:rsidR="0065405C" w:rsidRPr="00C964C8" w:rsidRDefault="0065405C" w:rsidP="009B7E70">
      <w:pPr>
        <w:pStyle w:val="AralkYok"/>
        <w:ind w:left="567" w:right="567"/>
        <w:jc w:val="both"/>
        <w:rPr>
          <w:rFonts w:ascii="Times New Roman" w:hAnsi="Times New Roman"/>
          <w:b/>
          <w:sz w:val="24"/>
          <w:szCs w:val="24"/>
        </w:rPr>
      </w:pPr>
    </w:p>
    <w:p w:rsidR="002C7D6D" w:rsidRPr="00C964C8" w:rsidRDefault="002C7D6D" w:rsidP="009B7E70">
      <w:pPr>
        <w:pStyle w:val="AralkYok"/>
        <w:ind w:left="567" w:right="567"/>
        <w:rPr>
          <w:rFonts w:ascii="Times New Roman" w:hAnsi="Times New Roman"/>
          <w:b/>
          <w:sz w:val="24"/>
          <w:szCs w:val="24"/>
        </w:rPr>
      </w:pPr>
      <w:r w:rsidRPr="00C964C8">
        <w:rPr>
          <w:rFonts w:ascii="Times New Roman" w:hAnsi="Times New Roman"/>
          <w:b/>
          <w:sz w:val="24"/>
          <w:szCs w:val="24"/>
        </w:rPr>
        <w:t>Altyapı tesis çalışmalarının yürütülmesi</w:t>
      </w:r>
    </w:p>
    <w:p w:rsidR="003042C3" w:rsidRPr="00C964C8" w:rsidRDefault="002C7D6D" w:rsidP="009B7E70">
      <w:pPr>
        <w:pStyle w:val="AralkYok"/>
        <w:ind w:left="567" w:right="567"/>
        <w:rPr>
          <w:rFonts w:ascii="Times New Roman" w:hAnsi="Times New Roman"/>
          <w:b/>
          <w:sz w:val="24"/>
          <w:szCs w:val="24"/>
        </w:rPr>
      </w:pPr>
      <w:r w:rsidRPr="00C964C8">
        <w:rPr>
          <w:rFonts w:ascii="Times New Roman" w:hAnsi="Times New Roman"/>
          <w:b/>
          <w:sz w:val="24"/>
          <w:szCs w:val="24"/>
        </w:rPr>
        <w:t>M</w:t>
      </w:r>
      <w:r w:rsidR="00AF79EF" w:rsidRPr="00C964C8">
        <w:rPr>
          <w:rFonts w:ascii="Times New Roman" w:hAnsi="Times New Roman"/>
          <w:b/>
          <w:sz w:val="24"/>
          <w:szCs w:val="24"/>
        </w:rPr>
        <w:t xml:space="preserve">ADDE </w:t>
      </w:r>
      <w:r w:rsidRPr="00C964C8">
        <w:rPr>
          <w:rFonts w:ascii="Times New Roman" w:hAnsi="Times New Roman"/>
          <w:b/>
          <w:sz w:val="24"/>
          <w:szCs w:val="24"/>
        </w:rPr>
        <w:t>1</w:t>
      </w:r>
      <w:r w:rsidR="00394139" w:rsidRPr="00C964C8">
        <w:rPr>
          <w:rFonts w:ascii="Times New Roman" w:hAnsi="Times New Roman"/>
          <w:b/>
          <w:sz w:val="24"/>
          <w:szCs w:val="24"/>
        </w:rPr>
        <w:t>1</w:t>
      </w:r>
      <w:r w:rsidRPr="00C964C8">
        <w:rPr>
          <w:rFonts w:ascii="Times New Roman" w:hAnsi="Times New Roman"/>
          <w:b/>
          <w:sz w:val="24"/>
          <w:szCs w:val="24"/>
        </w:rPr>
        <w:t>–</w:t>
      </w:r>
      <w:r w:rsidR="00AF79EF" w:rsidRPr="00C964C8">
        <w:rPr>
          <w:rFonts w:ascii="Times New Roman" w:hAnsi="Times New Roman"/>
          <w:b/>
          <w:sz w:val="24"/>
          <w:szCs w:val="24"/>
        </w:rPr>
        <w:t xml:space="preserve"> </w:t>
      </w:r>
    </w:p>
    <w:p w:rsidR="003042C3" w:rsidRPr="00C964C8" w:rsidRDefault="003042C3" w:rsidP="009B7E70">
      <w:pPr>
        <w:pStyle w:val="AralkYok"/>
        <w:numPr>
          <w:ilvl w:val="0"/>
          <w:numId w:val="33"/>
        </w:numPr>
        <w:ind w:left="567" w:right="567"/>
        <w:jc w:val="both"/>
        <w:rPr>
          <w:rFonts w:ascii="Times New Roman" w:hAnsi="Times New Roman"/>
          <w:sz w:val="24"/>
          <w:szCs w:val="24"/>
        </w:rPr>
      </w:pPr>
      <w:r w:rsidRPr="00C964C8">
        <w:rPr>
          <w:rFonts w:ascii="Times New Roman" w:hAnsi="Times New Roman"/>
          <w:sz w:val="24"/>
          <w:szCs w:val="24"/>
        </w:rPr>
        <w:t xml:space="preserve">Yapılan tüm altyapı çalışmalarında, kurumlar tarafından </w:t>
      </w:r>
      <w:proofErr w:type="gramStart"/>
      <w:r w:rsidRPr="00C964C8">
        <w:rPr>
          <w:rFonts w:ascii="Times New Roman" w:hAnsi="Times New Roman"/>
          <w:sz w:val="24"/>
          <w:szCs w:val="24"/>
        </w:rPr>
        <w:t>müteahhit</w:t>
      </w:r>
      <w:proofErr w:type="gramEnd"/>
      <w:r w:rsidRPr="00C964C8">
        <w:rPr>
          <w:rFonts w:ascii="Times New Roman" w:hAnsi="Times New Roman"/>
          <w:sz w:val="24"/>
          <w:szCs w:val="24"/>
        </w:rPr>
        <w:t xml:space="preserve"> çalıştırılıyor olsa dahi sorumluluk ruhsat sahibindedir</w:t>
      </w:r>
      <w:r w:rsidR="00426931" w:rsidRPr="00C964C8">
        <w:rPr>
          <w:rFonts w:ascii="Times New Roman" w:hAnsi="Times New Roman"/>
          <w:sz w:val="24"/>
          <w:szCs w:val="24"/>
        </w:rPr>
        <w:t>.</w:t>
      </w:r>
      <w:r w:rsidRPr="00C964C8">
        <w:rPr>
          <w:rFonts w:ascii="Times New Roman" w:hAnsi="Times New Roman"/>
          <w:sz w:val="24"/>
          <w:szCs w:val="24"/>
        </w:rPr>
        <w:t xml:space="preserve"> </w:t>
      </w:r>
    </w:p>
    <w:p w:rsidR="003042C3" w:rsidRPr="00C964C8" w:rsidRDefault="003042C3" w:rsidP="009B7E70">
      <w:pPr>
        <w:pStyle w:val="AralkYok"/>
        <w:numPr>
          <w:ilvl w:val="0"/>
          <w:numId w:val="33"/>
        </w:numPr>
        <w:ind w:left="567" w:right="567"/>
        <w:rPr>
          <w:rFonts w:ascii="Times New Roman" w:hAnsi="Times New Roman"/>
          <w:sz w:val="24"/>
          <w:szCs w:val="24"/>
        </w:rPr>
      </w:pPr>
      <w:r w:rsidRPr="00C964C8">
        <w:rPr>
          <w:rFonts w:ascii="Times New Roman" w:hAnsi="Times New Roman"/>
          <w:sz w:val="24"/>
          <w:szCs w:val="24"/>
        </w:rPr>
        <w:t xml:space="preserve">Kazı başvurusunun saha incelemesi sırasında (keşfinde) altyapı kurumu tarafından sahada teknik eleman bulundurulması zorunludur. Teknik elemanın gelmemesi halinde başvuru reddedilir. </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Kanallar asfalt yollarda 50m.</w:t>
      </w:r>
      <w:proofErr w:type="spellStart"/>
      <w:r w:rsidRPr="00C964C8">
        <w:rPr>
          <w:rFonts w:ascii="Times New Roman" w:hAnsi="Times New Roman"/>
          <w:szCs w:val="24"/>
        </w:rPr>
        <w:t>lik</w:t>
      </w:r>
      <w:proofErr w:type="spellEnd"/>
      <w:r w:rsidRPr="00C964C8">
        <w:rPr>
          <w:rFonts w:ascii="Times New Roman" w:hAnsi="Times New Roman"/>
          <w:szCs w:val="24"/>
        </w:rPr>
        <w:t>, diğer yollarda 100m.</w:t>
      </w:r>
      <w:proofErr w:type="spellStart"/>
      <w:r w:rsidRPr="00C964C8">
        <w:rPr>
          <w:rFonts w:ascii="Times New Roman" w:hAnsi="Times New Roman"/>
          <w:szCs w:val="24"/>
        </w:rPr>
        <w:t>lik</w:t>
      </w:r>
      <w:proofErr w:type="spellEnd"/>
      <w:r w:rsidRPr="00C964C8">
        <w:rPr>
          <w:rFonts w:ascii="Times New Roman" w:hAnsi="Times New Roman"/>
          <w:szCs w:val="24"/>
        </w:rPr>
        <w:t xml:space="preserve"> etaplar halinde açılır. Bitirilmeden 2.etap hendek kazısına başlanılmaz. İşin teknik gereği olarak, verilen bu uzunluklar dışında uygulama yapılacak ise, ruhsatta açıkça belirtilmek şartı ile farklı uzunlukta kanallar açılabilir.</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Altyapı kazıları günlük açılıp kapatılab</w:t>
      </w:r>
      <w:r w:rsidR="00426931" w:rsidRPr="00C964C8">
        <w:rPr>
          <w:rFonts w:ascii="Times New Roman" w:hAnsi="Times New Roman"/>
          <w:szCs w:val="24"/>
        </w:rPr>
        <w:t xml:space="preserve">ilecek </w:t>
      </w:r>
      <w:r w:rsidRPr="00C964C8">
        <w:rPr>
          <w:rFonts w:ascii="Times New Roman" w:hAnsi="Times New Roman"/>
          <w:szCs w:val="24"/>
        </w:rPr>
        <w:t xml:space="preserve">şeklinde olur, ancak doğalgaz çelik hat ve İSU Genel Müdürlüğü’nün yapmış olduğu şebeke çalışmalarının test noktalarında </w:t>
      </w:r>
      <w:proofErr w:type="spellStart"/>
      <w:r w:rsidRPr="00C964C8">
        <w:rPr>
          <w:rFonts w:ascii="Times New Roman" w:hAnsi="Times New Roman"/>
          <w:szCs w:val="24"/>
        </w:rPr>
        <w:t>max</w:t>
      </w:r>
      <w:proofErr w:type="spellEnd"/>
      <w:r w:rsidRPr="00C964C8">
        <w:rPr>
          <w:rFonts w:ascii="Times New Roman" w:hAnsi="Times New Roman"/>
          <w:szCs w:val="24"/>
        </w:rPr>
        <w:t xml:space="preserve">. 100 m, teknik zorunluluk arz eden durumlarda ise belirlenen uzunluğun 48 saat açık kalmasına izin verilebilir. </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Minimum kazı derinlikleri </w:t>
      </w:r>
      <w:proofErr w:type="spellStart"/>
      <w:r w:rsidRPr="00C964C8">
        <w:rPr>
          <w:rFonts w:ascii="Times New Roman" w:hAnsi="Times New Roman"/>
          <w:szCs w:val="24"/>
        </w:rPr>
        <w:t>TSE’nün</w:t>
      </w:r>
      <w:proofErr w:type="spellEnd"/>
      <w:r w:rsidRPr="00C964C8">
        <w:rPr>
          <w:rFonts w:ascii="Times New Roman" w:hAnsi="Times New Roman"/>
          <w:szCs w:val="24"/>
        </w:rPr>
        <w:t xml:space="preserve"> belirlediği standartlar</w:t>
      </w:r>
      <w:r w:rsidR="00426931" w:rsidRPr="00C964C8">
        <w:rPr>
          <w:rFonts w:ascii="Times New Roman" w:hAnsi="Times New Roman"/>
          <w:szCs w:val="24"/>
        </w:rPr>
        <w:t>a</w:t>
      </w:r>
      <w:r w:rsidRPr="00C964C8">
        <w:rPr>
          <w:rFonts w:ascii="Times New Roman" w:hAnsi="Times New Roman"/>
          <w:szCs w:val="24"/>
        </w:rPr>
        <w:t xml:space="preserve"> uygun olmalıdır. </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Kazılardan artan toprak ve molozlar kesinlikle yolda veya yaya kaldırımlarında bırakılamaz. Kazı esnasında araçlara yüklenerek depolama alanına gönderilir.</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Kazıdan çıkan toprak</w:t>
      </w:r>
      <w:r w:rsidR="007B2DB0" w:rsidRPr="00C964C8">
        <w:rPr>
          <w:rFonts w:ascii="Times New Roman" w:hAnsi="Times New Roman"/>
          <w:szCs w:val="24"/>
        </w:rPr>
        <w:t>,</w:t>
      </w:r>
      <w:r w:rsidRPr="00C964C8">
        <w:rPr>
          <w:rFonts w:ascii="Times New Roman" w:hAnsi="Times New Roman"/>
          <w:szCs w:val="24"/>
        </w:rPr>
        <w:t xml:space="preserve"> kaplaması yapılmış yol ve </w:t>
      </w:r>
      <w:proofErr w:type="spellStart"/>
      <w:r w:rsidRPr="00C964C8">
        <w:rPr>
          <w:rFonts w:ascii="Times New Roman" w:hAnsi="Times New Roman"/>
          <w:szCs w:val="24"/>
        </w:rPr>
        <w:t>tretuarlarda</w:t>
      </w:r>
      <w:proofErr w:type="spellEnd"/>
      <w:r w:rsidRPr="00C964C8">
        <w:rPr>
          <w:rFonts w:ascii="Times New Roman" w:hAnsi="Times New Roman"/>
          <w:szCs w:val="24"/>
        </w:rPr>
        <w:t xml:space="preserve"> dolgu malzemesi olarak kesinlikle kullanılmaz. Yerine ilgili şartname</w:t>
      </w:r>
      <w:r w:rsidR="007B2DB0" w:rsidRPr="00C964C8">
        <w:rPr>
          <w:rFonts w:ascii="Times New Roman" w:hAnsi="Times New Roman"/>
          <w:szCs w:val="24"/>
        </w:rPr>
        <w:t xml:space="preserve">ye </w:t>
      </w:r>
      <w:r w:rsidRPr="00C964C8">
        <w:rPr>
          <w:rFonts w:ascii="Times New Roman" w:hAnsi="Times New Roman"/>
          <w:szCs w:val="24"/>
        </w:rPr>
        <w:t xml:space="preserve">uygun malzeme </w:t>
      </w:r>
      <w:r w:rsidR="007B2DB0" w:rsidRPr="00C964C8">
        <w:rPr>
          <w:rFonts w:ascii="Times New Roman" w:hAnsi="Times New Roman"/>
          <w:szCs w:val="24"/>
        </w:rPr>
        <w:t>kullanılır.</w:t>
      </w:r>
    </w:p>
    <w:p w:rsidR="003042C3" w:rsidRPr="00C964C8" w:rsidRDefault="003042C3" w:rsidP="009B7E70">
      <w:pPr>
        <w:pStyle w:val="ListeParagraf"/>
        <w:widowControl w:val="0"/>
        <w:numPr>
          <w:ilvl w:val="0"/>
          <w:numId w:val="33"/>
        </w:numPr>
        <w:tabs>
          <w:tab w:val="left" w:pos="567"/>
        </w:tabs>
        <w:ind w:left="567" w:right="567"/>
        <w:jc w:val="both"/>
        <w:rPr>
          <w:rFonts w:ascii="Times New Roman" w:hAnsi="Times New Roman"/>
          <w:szCs w:val="24"/>
        </w:rPr>
      </w:pPr>
      <w:r w:rsidRPr="00C964C8">
        <w:rPr>
          <w:rFonts w:ascii="Times New Roman" w:hAnsi="Times New Roman"/>
          <w:szCs w:val="24"/>
        </w:rPr>
        <w:t xml:space="preserve">Altyapı çalışmalarında hatların belirlenmesi ve emniyeti için döşenen boruların uygun malzeme ile </w:t>
      </w:r>
      <w:proofErr w:type="spellStart"/>
      <w:r w:rsidRPr="00C964C8">
        <w:rPr>
          <w:rFonts w:ascii="Times New Roman" w:hAnsi="Times New Roman"/>
          <w:szCs w:val="24"/>
        </w:rPr>
        <w:t>gömleklemesi</w:t>
      </w:r>
      <w:proofErr w:type="spellEnd"/>
      <w:r w:rsidRPr="00C964C8">
        <w:rPr>
          <w:rFonts w:ascii="Times New Roman" w:hAnsi="Times New Roman"/>
          <w:szCs w:val="24"/>
        </w:rPr>
        <w:t xml:space="preserve"> yapıldıktan sonra muhakkak surette kurumun teknik şartnamesine göre ikaz bandı kullanılması gerekir.</w:t>
      </w:r>
    </w:p>
    <w:p w:rsidR="003042C3" w:rsidRPr="00C964C8" w:rsidRDefault="003042C3" w:rsidP="009B7E70">
      <w:pPr>
        <w:numPr>
          <w:ilvl w:val="0"/>
          <w:numId w:val="33"/>
        </w:numPr>
        <w:tabs>
          <w:tab w:val="left" w:pos="284"/>
        </w:tabs>
        <w:ind w:left="567" w:right="567"/>
        <w:jc w:val="both"/>
        <w:rPr>
          <w:rFonts w:ascii="Times New Roman" w:hAnsi="Times New Roman"/>
          <w:szCs w:val="24"/>
        </w:rPr>
      </w:pPr>
      <w:r w:rsidRPr="00C964C8">
        <w:rPr>
          <w:rFonts w:ascii="Times New Roman" w:hAnsi="Times New Roman"/>
          <w:szCs w:val="24"/>
        </w:rPr>
        <w:t xml:space="preserve">Kamyonlar ile taşınan dolgu malzemesi doğrudan hendek içerisine boşaltılmaz, kazı boyunca depolanır. Daha sonra malzeme 30'ar cm. kalınlıkta tabakalar halinde serilir, her bir tabaka el </w:t>
      </w:r>
      <w:proofErr w:type="spellStart"/>
      <w:r w:rsidRPr="00C964C8">
        <w:rPr>
          <w:rFonts w:ascii="Times New Roman" w:hAnsi="Times New Roman"/>
          <w:szCs w:val="24"/>
        </w:rPr>
        <w:t>kompaktörü</w:t>
      </w:r>
      <w:proofErr w:type="spellEnd"/>
      <w:r w:rsidRPr="00C964C8">
        <w:rPr>
          <w:rFonts w:ascii="Times New Roman" w:hAnsi="Times New Roman"/>
          <w:szCs w:val="24"/>
        </w:rPr>
        <w:t xml:space="preserve"> ile sıkıştırılır. </w:t>
      </w:r>
      <w:proofErr w:type="spellStart"/>
      <w:r w:rsidRPr="00C964C8">
        <w:rPr>
          <w:rFonts w:ascii="Times New Roman" w:hAnsi="Times New Roman"/>
          <w:szCs w:val="24"/>
        </w:rPr>
        <w:t>Tranşe</w:t>
      </w:r>
      <w:proofErr w:type="spellEnd"/>
      <w:r w:rsidRPr="00C964C8">
        <w:rPr>
          <w:rFonts w:ascii="Times New Roman" w:hAnsi="Times New Roman"/>
          <w:szCs w:val="24"/>
        </w:rPr>
        <w:t xml:space="preserve">, dolgunun yapımından sonra üstyapı kaplaması kotuna getirilir. </w:t>
      </w:r>
    </w:p>
    <w:p w:rsidR="003042C3" w:rsidRPr="00C964C8" w:rsidRDefault="003042C3" w:rsidP="009B7E70">
      <w:pPr>
        <w:numPr>
          <w:ilvl w:val="0"/>
          <w:numId w:val="33"/>
        </w:numPr>
        <w:tabs>
          <w:tab w:val="left" w:pos="284"/>
        </w:tabs>
        <w:ind w:left="567" w:right="567"/>
        <w:jc w:val="both"/>
        <w:rPr>
          <w:rFonts w:ascii="Times New Roman" w:hAnsi="Times New Roman"/>
          <w:szCs w:val="24"/>
        </w:rPr>
      </w:pPr>
      <w:r w:rsidRPr="00C964C8">
        <w:rPr>
          <w:rFonts w:ascii="Times New Roman" w:hAnsi="Times New Roman"/>
          <w:szCs w:val="24"/>
        </w:rPr>
        <w:t xml:space="preserve">Çalışma mahallinde el </w:t>
      </w:r>
      <w:proofErr w:type="spellStart"/>
      <w:r w:rsidRPr="00C964C8">
        <w:rPr>
          <w:rFonts w:ascii="Times New Roman" w:hAnsi="Times New Roman"/>
          <w:szCs w:val="24"/>
        </w:rPr>
        <w:t>kompaktörü</w:t>
      </w:r>
      <w:proofErr w:type="spellEnd"/>
      <w:r w:rsidRPr="00C964C8">
        <w:rPr>
          <w:rFonts w:ascii="Times New Roman" w:hAnsi="Times New Roman"/>
          <w:szCs w:val="24"/>
        </w:rPr>
        <w:t xml:space="preserve"> bulunmayan yerlerde dolgu çalışmaları yapılmayacaktır. </w:t>
      </w:r>
      <w:proofErr w:type="spellStart"/>
      <w:r w:rsidRPr="00C964C8">
        <w:rPr>
          <w:rFonts w:ascii="Times New Roman" w:hAnsi="Times New Roman"/>
          <w:szCs w:val="24"/>
        </w:rPr>
        <w:t>Kompaktörle</w:t>
      </w:r>
      <w:proofErr w:type="spellEnd"/>
      <w:r w:rsidRPr="00C964C8">
        <w:rPr>
          <w:rFonts w:ascii="Times New Roman" w:hAnsi="Times New Roman"/>
          <w:szCs w:val="24"/>
        </w:rPr>
        <w:t xml:space="preserve"> sıkıştırma yapılmaksızın gerçekleştirilmiş olan dolgular ile kazıdan çıkan malzeme kullanılarak yapılmış olan dolgular boşalttırılacaktır. </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Kazı yapan kamu kurum, kuruluş veya şahıslar tarafından altyapı çalışmaları sırasında yayaların geçişleri için uygun aralıklarla seyyar yaya köprüleri kullanılır. </w:t>
      </w:r>
    </w:p>
    <w:p w:rsidR="00C964C8" w:rsidRPr="00C964C8" w:rsidRDefault="00C964C8" w:rsidP="00C964C8">
      <w:pPr>
        <w:ind w:left="567" w:right="567"/>
        <w:jc w:val="both"/>
        <w:rPr>
          <w:rFonts w:ascii="Times New Roman" w:hAnsi="Times New Roman"/>
          <w:szCs w:val="24"/>
        </w:rPr>
      </w:pP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lastRenderedPageBreak/>
        <w:t xml:space="preserve">Kazı sırasında gece ve gündüz olmak üzere can ve mal emniyeti ile ilgili bütün önlemler eksiksiz olarak çalışmayı yapan kurum veya ruhsat sahibi tarafından alınır. Çevre güvenliği ile ilgili olan bütün bariyerler, işaret ve bilgilendirme levhaları, trafik ikaz işaret ve cihazları, gerekli hallerde akülü </w:t>
      </w:r>
      <w:proofErr w:type="gramStart"/>
      <w:r w:rsidRPr="00C964C8">
        <w:rPr>
          <w:rFonts w:ascii="Times New Roman" w:hAnsi="Times New Roman"/>
          <w:szCs w:val="24"/>
        </w:rPr>
        <w:t>flaşör</w:t>
      </w:r>
      <w:proofErr w:type="gramEnd"/>
      <w:r w:rsidRPr="00C964C8">
        <w:rPr>
          <w:rFonts w:ascii="Times New Roman" w:hAnsi="Times New Roman"/>
          <w:szCs w:val="24"/>
        </w:rPr>
        <w:t>, ikaz fenerleri vb. sahada bulundurur. Yeterli emniyet tedbirlerinin olmamasından kaynaklanan kazalarda olabilecek can ve mal kaybından ruhsat sahibi sorumludur.</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Çalışma ile ilgili, çalışmanın başladığı noktaya bildirme levhası üzerine ilgili kurumun rumuzu, amblemi, çalışmanın başlama ve bitiş tarihi varsa süre uzatımı, ruhsat tarih ve </w:t>
      </w:r>
      <w:proofErr w:type="spellStart"/>
      <w:r w:rsidRPr="00C964C8">
        <w:rPr>
          <w:rFonts w:ascii="Times New Roman" w:hAnsi="Times New Roman"/>
          <w:szCs w:val="24"/>
        </w:rPr>
        <w:t>no'su</w:t>
      </w:r>
      <w:proofErr w:type="spellEnd"/>
      <w:r w:rsidRPr="00C964C8">
        <w:rPr>
          <w:rFonts w:ascii="Times New Roman" w:hAnsi="Times New Roman"/>
          <w:szCs w:val="24"/>
        </w:rPr>
        <w:t xml:space="preserve">, telefon </w:t>
      </w:r>
      <w:proofErr w:type="spellStart"/>
      <w:r w:rsidRPr="00C964C8">
        <w:rPr>
          <w:rFonts w:ascii="Times New Roman" w:hAnsi="Times New Roman"/>
          <w:szCs w:val="24"/>
        </w:rPr>
        <w:t>no'su</w:t>
      </w:r>
      <w:proofErr w:type="spellEnd"/>
      <w:r w:rsidRPr="00C964C8">
        <w:rPr>
          <w:rFonts w:ascii="Times New Roman" w:hAnsi="Times New Roman"/>
          <w:szCs w:val="24"/>
        </w:rPr>
        <w:t xml:space="preserve"> işlenerek konulur. Bu bilgilerin doğruluğundan ve güncelliğinden ruhsat sahibi sorumludur.</w:t>
      </w:r>
    </w:p>
    <w:p w:rsidR="003042C3" w:rsidRPr="00C964C8" w:rsidRDefault="003042C3" w:rsidP="009B7E70">
      <w:pPr>
        <w:numPr>
          <w:ilvl w:val="0"/>
          <w:numId w:val="33"/>
        </w:numPr>
        <w:tabs>
          <w:tab w:val="left" w:pos="-3060"/>
        </w:tabs>
        <w:ind w:left="567" w:right="567"/>
        <w:jc w:val="both"/>
        <w:rPr>
          <w:rFonts w:ascii="Times New Roman" w:hAnsi="Times New Roman"/>
          <w:szCs w:val="24"/>
        </w:rPr>
      </w:pPr>
      <w:r w:rsidRPr="00C964C8">
        <w:rPr>
          <w:rFonts w:ascii="Times New Roman" w:hAnsi="Times New Roman"/>
          <w:szCs w:val="24"/>
        </w:rPr>
        <w:t>Altyapı ve üstyapı çalışmaları esnasında tüm çalışan kişilerin ilgili kurumu tanıtıcı olacak şekilde iş elbisesi giymesi sağlanır.</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Diğer kuruluşlara ait tesis bulunduğu bilinen kesimlerde çalışmayı yaptıran kurum, kazı yerinde bu kuruluşlardan gözlemci bulunmasını sağlar.</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2011 yılı itibari ile yapılan altyapı hatlarının AYKOME Şube Müdürlüğü’ne CBS standartlarında teslim edilmemesi veya ITRF koordinat sistemine göre teslim edilen hatların maksimum +- 30cm içinde bulunmaması durumunda şebekenin görebileceği olası zararlardan ilgili şebeke projelerini AYKOME Şube Müdürlüğü’ne teslim eden kurumlar sorumludur.  2011 yılı öncesine ait koordinatlı verileri bulunmayan kurumlar, diğer kurumların altyapı ve üstyapı çalışması öncesinde hattın tespiti için sahada eleman bulundurmak zorundadır. Hatların koordinatlı olarak verilmiş olması durumunda sahada eleman bulundurulması zorunluluğu yoktur.</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Altyapı ve üst yapı çalışmaları esnasında mevcut altyapı tesislerine zarar verilmesi durumunda mevcut altyapının standartlara uygun olup olmadığı kontrol edilir. Emniyet bandının ve </w:t>
      </w:r>
      <w:proofErr w:type="gramStart"/>
      <w:r w:rsidRPr="00C964C8">
        <w:rPr>
          <w:rFonts w:ascii="Times New Roman" w:hAnsi="Times New Roman"/>
          <w:szCs w:val="24"/>
        </w:rPr>
        <w:t>stabilize</w:t>
      </w:r>
      <w:proofErr w:type="gramEnd"/>
      <w:r w:rsidRPr="00C964C8">
        <w:rPr>
          <w:rFonts w:ascii="Times New Roman" w:hAnsi="Times New Roman"/>
          <w:szCs w:val="24"/>
        </w:rPr>
        <w:t xml:space="preserve"> dolgunun bulunmaması veya hattı olan kurumun sahada kontrol elemanı görevlendirmemesi durumunda altyapı hattına verilen hasardan çalışmayı yapan kurum sorumlu değildir. </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Standartlara uygun altyapı hatlarına verilen zararlarda ise hasar, çalışmayı yapan kurum tarafından giderilir veya altyapısı zarar gören kurum tarafından hesaplanan hasar bedeli çalışmayı yapan ilgili kurum tarafından ödenir. </w:t>
      </w:r>
    </w:p>
    <w:p w:rsidR="003042C3" w:rsidRPr="00C964C8" w:rsidRDefault="003042C3"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Üstyapı imalatına başlanılmadan önce çalışmayı yapan kurum tarafından bilgi verilerek AYKOME Şube Müdürlüğü kontrolünde </w:t>
      </w:r>
      <w:proofErr w:type="spellStart"/>
      <w:r w:rsidRPr="00C964C8">
        <w:rPr>
          <w:rFonts w:ascii="Times New Roman" w:hAnsi="Times New Roman"/>
          <w:szCs w:val="24"/>
        </w:rPr>
        <w:t>menhol</w:t>
      </w:r>
      <w:proofErr w:type="spellEnd"/>
      <w:r w:rsidRPr="00C964C8">
        <w:rPr>
          <w:rFonts w:ascii="Times New Roman" w:hAnsi="Times New Roman"/>
          <w:szCs w:val="24"/>
        </w:rPr>
        <w:t xml:space="preserve">, </w:t>
      </w:r>
      <w:proofErr w:type="spellStart"/>
      <w:r w:rsidRPr="00C964C8">
        <w:rPr>
          <w:rFonts w:ascii="Times New Roman" w:hAnsi="Times New Roman"/>
          <w:szCs w:val="24"/>
        </w:rPr>
        <w:t>rogar</w:t>
      </w:r>
      <w:proofErr w:type="spellEnd"/>
      <w:r w:rsidRPr="00C964C8">
        <w:rPr>
          <w:rFonts w:ascii="Times New Roman" w:hAnsi="Times New Roman"/>
          <w:szCs w:val="24"/>
        </w:rPr>
        <w:t xml:space="preserve">, ızgara vb. yapıların mevcut durum kontrolü </w:t>
      </w:r>
      <w:proofErr w:type="spellStart"/>
      <w:r w:rsidRPr="00C964C8">
        <w:rPr>
          <w:rFonts w:ascii="Times New Roman" w:hAnsi="Times New Roman"/>
          <w:szCs w:val="24"/>
        </w:rPr>
        <w:t>yapılırak</w:t>
      </w:r>
      <w:proofErr w:type="spellEnd"/>
      <w:r w:rsidRPr="00C964C8">
        <w:rPr>
          <w:rFonts w:ascii="Times New Roman" w:hAnsi="Times New Roman"/>
          <w:szCs w:val="24"/>
        </w:rPr>
        <w:t xml:space="preserve"> tutanağa bağlanır. Kontrolün yapılmaması durumunda çalışma sonunda </w:t>
      </w:r>
      <w:proofErr w:type="spellStart"/>
      <w:r w:rsidRPr="00C964C8">
        <w:rPr>
          <w:rFonts w:ascii="Times New Roman" w:hAnsi="Times New Roman"/>
          <w:szCs w:val="24"/>
        </w:rPr>
        <w:t>menhollerde</w:t>
      </w:r>
      <w:proofErr w:type="spellEnd"/>
      <w:r w:rsidRPr="00C964C8">
        <w:rPr>
          <w:rFonts w:ascii="Times New Roman" w:hAnsi="Times New Roman"/>
          <w:szCs w:val="24"/>
        </w:rPr>
        <w:t xml:space="preserve"> oluşabilecek sorunlarda sorumluluk üstyapı kurumuna aittir.</w:t>
      </w:r>
    </w:p>
    <w:p w:rsidR="003A1968" w:rsidRPr="00C964C8" w:rsidRDefault="00DE33EF" w:rsidP="009B7E70">
      <w:pPr>
        <w:numPr>
          <w:ilvl w:val="0"/>
          <w:numId w:val="33"/>
        </w:numPr>
        <w:ind w:left="567" w:right="567"/>
        <w:jc w:val="both"/>
        <w:rPr>
          <w:rFonts w:ascii="Times New Roman" w:hAnsi="Times New Roman"/>
          <w:szCs w:val="24"/>
        </w:rPr>
      </w:pPr>
      <w:r>
        <w:rPr>
          <w:rFonts w:ascii="Times New Roman" w:hAnsi="Times New Roman"/>
          <w:szCs w:val="24"/>
        </w:rPr>
        <w:t>Altyapı kurumları tarafından yapılan a</w:t>
      </w:r>
      <w:r w:rsidR="003042C3" w:rsidRPr="00C964C8">
        <w:rPr>
          <w:rFonts w:ascii="Times New Roman" w:hAnsi="Times New Roman"/>
          <w:szCs w:val="24"/>
        </w:rPr>
        <w:t xml:space="preserve">ltyapı </w:t>
      </w:r>
      <w:r>
        <w:rPr>
          <w:rFonts w:ascii="Times New Roman" w:hAnsi="Times New Roman"/>
          <w:szCs w:val="24"/>
        </w:rPr>
        <w:t>şebeke çalışmaları esnasında kurumların</w:t>
      </w:r>
      <w:r w:rsidR="003042C3" w:rsidRPr="00C964C8">
        <w:rPr>
          <w:rFonts w:ascii="Times New Roman" w:hAnsi="Times New Roman"/>
          <w:szCs w:val="24"/>
        </w:rPr>
        <w:t xml:space="preserve"> hatlarına zarar verildiği andan itibaren acil müdahale süreleri;</w:t>
      </w:r>
    </w:p>
    <w:p w:rsidR="00C57F40" w:rsidRPr="00C964C8" w:rsidRDefault="003A1968" w:rsidP="009B7E70">
      <w:pPr>
        <w:numPr>
          <w:ilvl w:val="0"/>
          <w:numId w:val="36"/>
        </w:numPr>
        <w:ind w:left="567" w:right="567"/>
        <w:jc w:val="both"/>
        <w:rPr>
          <w:rFonts w:ascii="Times New Roman" w:hAnsi="Times New Roman"/>
          <w:szCs w:val="24"/>
        </w:rPr>
      </w:pPr>
      <w:r w:rsidRPr="00C964C8">
        <w:rPr>
          <w:rFonts w:ascii="Times New Roman" w:hAnsi="Times New Roman"/>
          <w:szCs w:val="24"/>
        </w:rPr>
        <w:t>İSU Genel Müdürlüğü için acil müdahale süresi; Hafta içi: 20 dakika, Hafta sonu: 30 dakika,</w:t>
      </w:r>
    </w:p>
    <w:p w:rsidR="00C57F40" w:rsidRPr="00C964C8" w:rsidRDefault="002C7D6D" w:rsidP="009B7E70">
      <w:pPr>
        <w:numPr>
          <w:ilvl w:val="0"/>
          <w:numId w:val="36"/>
        </w:numPr>
        <w:ind w:left="567" w:right="567"/>
        <w:jc w:val="both"/>
        <w:rPr>
          <w:rFonts w:ascii="Times New Roman" w:hAnsi="Times New Roman"/>
          <w:szCs w:val="24"/>
        </w:rPr>
      </w:pPr>
      <w:r w:rsidRPr="00C964C8">
        <w:rPr>
          <w:rFonts w:ascii="Times New Roman" w:hAnsi="Times New Roman"/>
          <w:szCs w:val="24"/>
        </w:rPr>
        <w:t>SEDAŞ Kocaeli İl Müdürlüğü için acil müdahale süresi; Belediye merkezlerinde 20 dakika, belediye merkezi dışında 40 dakika,</w:t>
      </w:r>
    </w:p>
    <w:p w:rsidR="00C57F40" w:rsidRPr="00C964C8" w:rsidRDefault="002C7D6D" w:rsidP="009B7E70">
      <w:pPr>
        <w:numPr>
          <w:ilvl w:val="0"/>
          <w:numId w:val="36"/>
        </w:numPr>
        <w:ind w:left="567" w:right="567"/>
        <w:jc w:val="both"/>
        <w:rPr>
          <w:rFonts w:ascii="Times New Roman" w:hAnsi="Times New Roman"/>
          <w:szCs w:val="24"/>
        </w:rPr>
      </w:pPr>
      <w:r w:rsidRPr="00C964C8">
        <w:rPr>
          <w:rFonts w:ascii="Times New Roman" w:hAnsi="Times New Roman"/>
          <w:szCs w:val="24"/>
        </w:rPr>
        <w:t>Doğalgaz için acil müdahale süresi; 15 dakika,</w:t>
      </w:r>
    </w:p>
    <w:p w:rsidR="00C57F40" w:rsidRPr="00C964C8" w:rsidRDefault="002C7D6D" w:rsidP="009B7E70">
      <w:pPr>
        <w:numPr>
          <w:ilvl w:val="0"/>
          <w:numId w:val="36"/>
        </w:numPr>
        <w:ind w:left="567" w:right="567"/>
        <w:jc w:val="both"/>
        <w:rPr>
          <w:rFonts w:ascii="Times New Roman" w:hAnsi="Times New Roman"/>
          <w:szCs w:val="24"/>
        </w:rPr>
      </w:pPr>
      <w:r w:rsidRPr="00C964C8">
        <w:rPr>
          <w:rFonts w:ascii="Times New Roman" w:hAnsi="Times New Roman"/>
          <w:szCs w:val="24"/>
        </w:rPr>
        <w:t xml:space="preserve">Telekomünikasyon için </w:t>
      </w:r>
      <w:r w:rsidR="0032217D" w:rsidRPr="00C964C8">
        <w:rPr>
          <w:rFonts w:ascii="Times New Roman" w:hAnsi="Times New Roman"/>
          <w:szCs w:val="24"/>
        </w:rPr>
        <w:t xml:space="preserve">acil </w:t>
      </w:r>
      <w:r w:rsidRPr="00C964C8">
        <w:rPr>
          <w:rFonts w:ascii="Times New Roman" w:hAnsi="Times New Roman"/>
          <w:szCs w:val="24"/>
        </w:rPr>
        <w:t>müdahale süresi; 2 saat</w:t>
      </w:r>
      <w:r w:rsidR="0032217D" w:rsidRPr="00C964C8">
        <w:rPr>
          <w:rFonts w:ascii="Times New Roman" w:hAnsi="Times New Roman"/>
          <w:szCs w:val="24"/>
        </w:rPr>
        <w:t xml:space="preserve">’ </w:t>
      </w:r>
      <w:proofErr w:type="gramStart"/>
      <w:r w:rsidR="0032217D" w:rsidRPr="00C964C8">
        <w:rPr>
          <w:rFonts w:ascii="Times New Roman" w:hAnsi="Times New Roman"/>
          <w:szCs w:val="24"/>
        </w:rPr>
        <w:t>tir</w:t>
      </w:r>
      <w:proofErr w:type="gramEnd"/>
      <w:r w:rsidR="0032217D" w:rsidRPr="00C964C8">
        <w:rPr>
          <w:rFonts w:ascii="Times New Roman" w:hAnsi="Times New Roman"/>
          <w:szCs w:val="24"/>
        </w:rPr>
        <w:t>.</w:t>
      </w:r>
    </w:p>
    <w:p w:rsidR="00C57F40" w:rsidRPr="00C964C8" w:rsidRDefault="002C7D6D"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Altyapı çalışmaları esnasında ortaya çıkabilecek diğer altyapı kuruluşlarına ait hatların deplaselerinde oluşacak maliyet çalışmayı yapan </w:t>
      </w:r>
      <w:r w:rsidR="00DE33EF">
        <w:rPr>
          <w:rFonts w:ascii="Times New Roman" w:hAnsi="Times New Roman"/>
          <w:szCs w:val="24"/>
        </w:rPr>
        <w:t xml:space="preserve">altyapı </w:t>
      </w:r>
      <w:r w:rsidRPr="00C964C8">
        <w:rPr>
          <w:rFonts w:ascii="Times New Roman" w:hAnsi="Times New Roman"/>
          <w:szCs w:val="24"/>
        </w:rPr>
        <w:t>kurum</w:t>
      </w:r>
      <w:r w:rsidR="00DE33EF">
        <w:rPr>
          <w:rFonts w:ascii="Times New Roman" w:hAnsi="Times New Roman"/>
          <w:szCs w:val="24"/>
        </w:rPr>
        <w:t>u</w:t>
      </w:r>
      <w:r w:rsidRPr="00C964C8">
        <w:rPr>
          <w:rFonts w:ascii="Times New Roman" w:hAnsi="Times New Roman"/>
          <w:szCs w:val="24"/>
        </w:rPr>
        <w:t xml:space="preserve"> tarafından karşılanır.</w:t>
      </w:r>
    </w:p>
    <w:p w:rsidR="00C57F40" w:rsidRPr="00C964C8" w:rsidRDefault="002C7D6D"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Altyapı tesisi ile ilgili olarak, gerektiği yerlerde asıl çalışmaya yardımcı olmak üzere, tesisin geçmesi planlanan hat üzerine </w:t>
      </w:r>
      <w:proofErr w:type="spellStart"/>
      <w:r w:rsidRPr="00C964C8">
        <w:rPr>
          <w:rFonts w:ascii="Times New Roman" w:hAnsi="Times New Roman"/>
          <w:szCs w:val="24"/>
        </w:rPr>
        <w:t>min</w:t>
      </w:r>
      <w:proofErr w:type="spellEnd"/>
      <w:r w:rsidRPr="00C964C8">
        <w:rPr>
          <w:rFonts w:ascii="Times New Roman" w:hAnsi="Times New Roman"/>
          <w:szCs w:val="24"/>
        </w:rPr>
        <w:t>. 20mt’de bir kontrol çukurlarının açılması gerekir. Kontrol çukurları için elle kazı yapılır ve aynı gün kapatılır.</w:t>
      </w:r>
    </w:p>
    <w:p w:rsidR="00C57F40" w:rsidRPr="00C964C8" w:rsidRDefault="002C7D6D"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Altyapı kuruluşlarının şebeke çalışmalarında üstyapısı yapılacak </w:t>
      </w:r>
      <w:proofErr w:type="gramStart"/>
      <w:r w:rsidRPr="00C964C8">
        <w:rPr>
          <w:rFonts w:ascii="Times New Roman" w:hAnsi="Times New Roman"/>
          <w:szCs w:val="24"/>
        </w:rPr>
        <w:t>prestij</w:t>
      </w:r>
      <w:proofErr w:type="gramEnd"/>
      <w:r w:rsidRPr="00C964C8">
        <w:rPr>
          <w:rFonts w:ascii="Times New Roman" w:hAnsi="Times New Roman"/>
          <w:szCs w:val="24"/>
        </w:rPr>
        <w:t xml:space="preserve"> caddelere, Kocaeli Büyükşehir Belediyesine ait 14.5mt ve üzeri yollar ile ana arterlere bağlanan yerleşimi yoğun olan cadde ve sokaklara </w:t>
      </w:r>
      <w:proofErr w:type="spellStart"/>
      <w:r w:rsidRPr="00C964C8">
        <w:rPr>
          <w:rFonts w:ascii="Times New Roman" w:hAnsi="Times New Roman"/>
          <w:szCs w:val="24"/>
        </w:rPr>
        <w:t>branşman</w:t>
      </w:r>
      <w:proofErr w:type="spellEnd"/>
      <w:r w:rsidRPr="00C964C8">
        <w:rPr>
          <w:rFonts w:ascii="Times New Roman" w:hAnsi="Times New Roman"/>
          <w:szCs w:val="24"/>
        </w:rPr>
        <w:t xml:space="preserve"> bırakılır. </w:t>
      </w:r>
    </w:p>
    <w:p w:rsidR="00C57F40" w:rsidRPr="00C964C8" w:rsidRDefault="002C7D6D"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Üstyapısı yapılacak cadde ve sokaklarda diğer kurumlara ait </w:t>
      </w:r>
      <w:proofErr w:type="spellStart"/>
      <w:r w:rsidRPr="00C964C8">
        <w:rPr>
          <w:rFonts w:ascii="Times New Roman" w:hAnsi="Times New Roman"/>
          <w:szCs w:val="24"/>
        </w:rPr>
        <w:t>menhol</w:t>
      </w:r>
      <w:proofErr w:type="spellEnd"/>
      <w:r w:rsidRPr="00C964C8">
        <w:rPr>
          <w:rFonts w:ascii="Times New Roman" w:hAnsi="Times New Roman"/>
          <w:szCs w:val="24"/>
        </w:rPr>
        <w:t xml:space="preserve">, muayene bacası, yağmursuyu ızgarası vb. görünen tesislerin yükseltilmesi üstyapıyı yapan kurum tarafından </w:t>
      </w:r>
      <w:r w:rsidRPr="00C964C8">
        <w:rPr>
          <w:rFonts w:ascii="Times New Roman" w:hAnsi="Times New Roman"/>
          <w:szCs w:val="24"/>
        </w:rPr>
        <w:lastRenderedPageBreak/>
        <w:t>yapılır. D</w:t>
      </w:r>
      <w:r w:rsidR="00A421D1">
        <w:rPr>
          <w:rFonts w:ascii="Times New Roman" w:hAnsi="Times New Roman"/>
          <w:szCs w:val="24"/>
        </w:rPr>
        <w:t>oğalgaz vanası, i</w:t>
      </w:r>
      <w:r w:rsidR="009F4B21">
        <w:rPr>
          <w:rFonts w:ascii="Times New Roman" w:hAnsi="Times New Roman"/>
          <w:szCs w:val="24"/>
        </w:rPr>
        <w:t>çme suyu vanası ve doğalgaz servis kutusu</w:t>
      </w:r>
      <w:r w:rsidRPr="00C964C8">
        <w:rPr>
          <w:rFonts w:ascii="Times New Roman" w:hAnsi="Times New Roman"/>
          <w:szCs w:val="24"/>
        </w:rPr>
        <w:t xml:space="preserve"> yapımı tekn</w:t>
      </w:r>
      <w:r w:rsidR="00E75AAE" w:rsidRPr="00C964C8">
        <w:rPr>
          <w:rFonts w:ascii="Times New Roman" w:hAnsi="Times New Roman"/>
          <w:szCs w:val="24"/>
        </w:rPr>
        <w:t>ik özellik gerektirdiğinden bu vanaların</w:t>
      </w:r>
      <w:r w:rsidRPr="00C964C8">
        <w:rPr>
          <w:rFonts w:ascii="Times New Roman" w:hAnsi="Times New Roman"/>
          <w:szCs w:val="24"/>
        </w:rPr>
        <w:t xml:space="preserve"> yükseltme çalışmaları ise ilgili kurum tarafından yapılır.</w:t>
      </w:r>
    </w:p>
    <w:p w:rsidR="00C57F40" w:rsidRPr="00C964C8" w:rsidRDefault="002C7D6D"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Mini kanal ile yapılan altyapı çalışmaları standartlara uygun olmadığından ileride oluşabilecek her türlü deplase ve hasar </w:t>
      </w:r>
      <w:r w:rsidR="00AD57D5">
        <w:rPr>
          <w:rFonts w:ascii="Times New Roman" w:hAnsi="Times New Roman"/>
          <w:szCs w:val="24"/>
        </w:rPr>
        <w:t xml:space="preserve">mini kanal </w:t>
      </w:r>
      <w:r w:rsidRPr="00C964C8">
        <w:rPr>
          <w:rFonts w:ascii="Times New Roman" w:hAnsi="Times New Roman"/>
          <w:szCs w:val="24"/>
        </w:rPr>
        <w:t>çalışma</w:t>
      </w:r>
      <w:r w:rsidR="00AD57D5">
        <w:rPr>
          <w:rFonts w:ascii="Times New Roman" w:hAnsi="Times New Roman"/>
          <w:szCs w:val="24"/>
        </w:rPr>
        <w:t>sını</w:t>
      </w:r>
      <w:r w:rsidRPr="00C964C8">
        <w:rPr>
          <w:rFonts w:ascii="Times New Roman" w:hAnsi="Times New Roman"/>
          <w:szCs w:val="24"/>
        </w:rPr>
        <w:t xml:space="preserve"> yapan</w:t>
      </w:r>
      <w:r w:rsidR="00AD57D5">
        <w:rPr>
          <w:rFonts w:ascii="Times New Roman" w:hAnsi="Times New Roman"/>
          <w:szCs w:val="24"/>
        </w:rPr>
        <w:t xml:space="preserve"> altyapı</w:t>
      </w:r>
      <w:r w:rsidRPr="00C964C8">
        <w:rPr>
          <w:rFonts w:ascii="Times New Roman" w:hAnsi="Times New Roman"/>
          <w:szCs w:val="24"/>
        </w:rPr>
        <w:t xml:space="preserve"> kurumun sorumluluğundadır.</w:t>
      </w:r>
    </w:p>
    <w:p w:rsidR="00C57F40" w:rsidRPr="00C964C8" w:rsidRDefault="002C7D6D" w:rsidP="009B7E70">
      <w:pPr>
        <w:numPr>
          <w:ilvl w:val="0"/>
          <w:numId w:val="33"/>
        </w:numPr>
        <w:ind w:left="567" w:right="567"/>
        <w:jc w:val="both"/>
        <w:rPr>
          <w:rFonts w:ascii="Times New Roman" w:hAnsi="Times New Roman"/>
          <w:szCs w:val="24"/>
        </w:rPr>
      </w:pPr>
      <w:r w:rsidRPr="00C964C8">
        <w:rPr>
          <w:rFonts w:ascii="Times New Roman" w:hAnsi="Times New Roman"/>
          <w:szCs w:val="24"/>
        </w:rPr>
        <w:t>Kazı yasakları döneminde, mevsim şartlarının kötü olduğu dönemlerde ve özel durumlarda, çalışmanın yapılması elzem ise beton atılması şartı ile izin verilebilir.</w:t>
      </w:r>
    </w:p>
    <w:p w:rsidR="00C57F40" w:rsidRPr="00C964C8" w:rsidRDefault="002C7D6D"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Altyapısı tamamlanan cadde ve sokaklarda altyapı çalışmasından kaynaklı oluşabilecek zararlardan altyapı imalatı yapan kurum sorumlu olur. </w:t>
      </w:r>
    </w:p>
    <w:p w:rsidR="00C57F40" w:rsidRPr="00C964C8" w:rsidRDefault="002C7D6D"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Birden fazla cadde ve sokağı kapsayan ve proje üzerinde farklı güzergâhların bulunduğu altyapı proje çalışmalarında kazı güzergâhları ile ilgili </w:t>
      </w:r>
      <w:proofErr w:type="spellStart"/>
      <w:r w:rsidRPr="00C964C8">
        <w:rPr>
          <w:rFonts w:ascii="Times New Roman" w:hAnsi="Times New Roman"/>
          <w:szCs w:val="24"/>
        </w:rPr>
        <w:t>Aykome</w:t>
      </w:r>
      <w:proofErr w:type="spellEnd"/>
      <w:r w:rsidRPr="00C964C8">
        <w:rPr>
          <w:rFonts w:ascii="Times New Roman" w:hAnsi="Times New Roman"/>
          <w:szCs w:val="24"/>
        </w:rPr>
        <w:t xml:space="preserve"> Şube Müdürlüğünden görüş alınır, mevcut projelerde ise ihale öncesinde güzergâhlar bildirilir.</w:t>
      </w:r>
    </w:p>
    <w:p w:rsidR="00C57F40" w:rsidRPr="00C964C8" w:rsidRDefault="002C7D6D" w:rsidP="009B7E70">
      <w:pPr>
        <w:numPr>
          <w:ilvl w:val="0"/>
          <w:numId w:val="33"/>
        </w:numPr>
        <w:ind w:left="567" w:right="567"/>
        <w:jc w:val="both"/>
        <w:rPr>
          <w:rFonts w:ascii="Times New Roman" w:hAnsi="Times New Roman"/>
          <w:szCs w:val="24"/>
        </w:rPr>
      </w:pPr>
      <w:r w:rsidRPr="00C964C8">
        <w:rPr>
          <w:rFonts w:ascii="Times New Roman" w:hAnsi="Times New Roman"/>
          <w:szCs w:val="24"/>
        </w:rPr>
        <w:t>Aynı ruhsat kapsamında aynı konu ile ilgili yazılı uyarı yapılmış ise ikinci bir uyarı yapılmadan direk Yönetmeliğin 1</w:t>
      </w:r>
      <w:r w:rsidR="00C3389A" w:rsidRPr="00C964C8">
        <w:rPr>
          <w:rFonts w:ascii="Times New Roman" w:hAnsi="Times New Roman"/>
          <w:szCs w:val="24"/>
        </w:rPr>
        <w:t>3</w:t>
      </w:r>
      <w:r w:rsidRPr="00C964C8">
        <w:rPr>
          <w:rFonts w:ascii="Times New Roman" w:hAnsi="Times New Roman"/>
          <w:szCs w:val="24"/>
        </w:rPr>
        <w:t>.Maddesindeki müeyyideler uygulanır.</w:t>
      </w:r>
    </w:p>
    <w:p w:rsidR="0065405C" w:rsidRPr="00C964C8" w:rsidRDefault="002C7D6D" w:rsidP="0065405C">
      <w:pPr>
        <w:numPr>
          <w:ilvl w:val="0"/>
          <w:numId w:val="33"/>
        </w:numPr>
        <w:ind w:left="567" w:right="567"/>
        <w:jc w:val="both"/>
        <w:rPr>
          <w:rFonts w:ascii="Times New Roman" w:hAnsi="Times New Roman"/>
          <w:szCs w:val="24"/>
        </w:rPr>
      </w:pPr>
      <w:r w:rsidRPr="00C964C8">
        <w:rPr>
          <w:rFonts w:ascii="Times New Roman" w:hAnsi="Times New Roman"/>
          <w:szCs w:val="24"/>
        </w:rPr>
        <w:t>Bu yönetmelik altyapı kuruluşları ile Büyükşehir, Büyükşehir yan kuruluşları ve Alt Belediye Başkanlıklarının yapmış oldukları ihale sözleşmelerine ek olarak konulur.</w:t>
      </w:r>
    </w:p>
    <w:p w:rsidR="00C57F40" w:rsidRPr="00C964C8" w:rsidRDefault="002C7D6D" w:rsidP="009B7E70">
      <w:pPr>
        <w:numPr>
          <w:ilvl w:val="0"/>
          <w:numId w:val="33"/>
        </w:numPr>
        <w:ind w:left="567" w:right="567"/>
        <w:jc w:val="both"/>
        <w:rPr>
          <w:rFonts w:ascii="Times New Roman" w:hAnsi="Times New Roman"/>
          <w:szCs w:val="24"/>
        </w:rPr>
      </w:pPr>
      <w:r w:rsidRPr="00C964C8">
        <w:rPr>
          <w:rFonts w:ascii="Times New Roman" w:hAnsi="Times New Roman"/>
          <w:szCs w:val="24"/>
        </w:rPr>
        <w:t xml:space="preserve">Kazı izni verilen </w:t>
      </w:r>
      <w:proofErr w:type="gramStart"/>
      <w:r w:rsidRPr="00C964C8">
        <w:rPr>
          <w:rFonts w:ascii="Times New Roman" w:hAnsi="Times New Roman"/>
          <w:szCs w:val="24"/>
        </w:rPr>
        <w:t>güzergahlarda</w:t>
      </w:r>
      <w:proofErr w:type="gramEnd"/>
      <w:r w:rsidRPr="00C964C8">
        <w:rPr>
          <w:rFonts w:ascii="Times New Roman" w:hAnsi="Times New Roman"/>
          <w:szCs w:val="24"/>
        </w:rPr>
        <w:t xml:space="preserve"> tespit raporunda veya ruhsata özel şartlarda belirtilen güzergah dışına çıkılması durumunda  (farklı cadde veya sokaktan gidilmesi, cadde üzerinde belirtilen eksenin dışına çıkılması (sol-sağ) belirlenen zemin cinsinin dışına çıkılması vb.) izinsiz kazı müeyyidesi (</w:t>
      </w:r>
      <w:r w:rsidR="008E2F89" w:rsidRPr="00C964C8">
        <w:rPr>
          <w:rFonts w:ascii="Times New Roman" w:hAnsi="Times New Roman"/>
          <w:szCs w:val="24"/>
        </w:rPr>
        <w:t>Madde 13/1</w:t>
      </w:r>
      <w:r w:rsidRPr="00C964C8">
        <w:rPr>
          <w:rFonts w:ascii="Times New Roman" w:hAnsi="Times New Roman"/>
          <w:szCs w:val="24"/>
        </w:rPr>
        <w:t>) uygulanır.</w:t>
      </w:r>
    </w:p>
    <w:p w:rsidR="005A4E24" w:rsidRPr="00C964C8" w:rsidRDefault="005A4E24" w:rsidP="009B7E70">
      <w:pPr>
        <w:numPr>
          <w:ilvl w:val="0"/>
          <w:numId w:val="33"/>
        </w:numPr>
        <w:ind w:left="567" w:right="567"/>
        <w:jc w:val="both"/>
        <w:rPr>
          <w:rFonts w:ascii="Times New Roman" w:hAnsi="Times New Roman"/>
          <w:szCs w:val="24"/>
        </w:rPr>
      </w:pPr>
      <w:r w:rsidRPr="00C964C8">
        <w:rPr>
          <w:rFonts w:ascii="Times New Roman" w:hAnsi="Times New Roman"/>
          <w:szCs w:val="24"/>
        </w:rPr>
        <w:t>Yeni yapılacak bir altyapı hattının imalatı, mevcut altyapı hatları ile üst üste çakışmayacak şekilde yapılır.  Zorunlu hallerde mevcut altyapı hattına sahip kurumun belirlediği standartlara göre imalat yapılır.(Mevcut hattın beton zarf içine alınması gibi)</w:t>
      </w:r>
    </w:p>
    <w:p w:rsidR="00024E25" w:rsidRPr="00C964C8" w:rsidRDefault="00024E25" w:rsidP="009B7E70">
      <w:pPr>
        <w:tabs>
          <w:tab w:val="left" w:pos="284"/>
        </w:tabs>
        <w:spacing w:before="100" w:beforeAutospacing="1" w:after="100" w:afterAutospacing="1"/>
        <w:ind w:left="567" w:right="567"/>
        <w:jc w:val="both"/>
        <w:rPr>
          <w:rFonts w:ascii="Times New Roman" w:hAnsi="Times New Roman"/>
          <w:szCs w:val="24"/>
        </w:rPr>
      </w:pPr>
    </w:p>
    <w:p w:rsidR="006265A4" w:rsidRDefault="006265A4" w:rsidP="009B7E70">
      <w:pPr>
        <w:tabs>
          <w:tab w:val="left" w:pos="284"/>
        </w:tabs>
        <w:spacing w:before="100" w:beforeAutospacing="1" w:after="100" w:afterAutospacing="1"/>
        <w:ind w:left="567" w:right="567"/>
        <w:jc w:val="both"/>
        <w:rPr>
          <w:rFonts w:ascii="Times New Roman" w:hAnsi="Times New Roman"/>
          <w:szCs w:val="24"/>
        </w:rPr>
      </w:pPr>
    </w:p>
    <w:p w:rsidR="008833A9" w:rsidRDefault="008833A9" w:rsidP="009B7E70">
      <w:pPr>
        <w:tabs>
          <w:tab w:val="left" w:pos="284"/>
        </w:tabs>
        <w:spacing w:before="100" w:beforeAutospacing="1" w:after="100" w:afterAutospacing="1"/>
        <w:ind w:left="567" w:right="567"/>
        <w:jc w:val="both"/>
        <w:rPr>
          <w:rFonts w:ascii="Times New Roman" w:hAnsi="Times New Roman"/>
          <w:szCs w:val="24"/>
        </w:rPr>
      </w:pPr>
    </w:p>
    <w:p w:rsidR="008833A9" w:rsidRPr="00C964C8" w:rsidRDefault="008833A9" w:rsidP="009B7E70">
      <w:pPr>
        <w:tabs>
          <w:tab w:val="left" w:pos="284"/>
        </w:tabs>
        <w:spacing w:before="100" w:beforeAutospacing="1" w:after="100" w:afterAutospacing="1"/>
        <w:ind w:left="567" w:right="567"/>
        <w:jc w:val="both"/>
        <w:rPr>
          <w:rFonts w:ascii="Times New Roman" w:hAnsi="Times New Roman"/>
          <w:szCs w:val="24"/>
        </w:rPr>
      </w:pPr>
    </w:p>
    <w:p w:rsidR="006265A4" w:rsidRPr="00C964C8" w:rsidRDefault="006265A4" w:rsidP="009B7E70">
      <w:pPr>
        <w:tabs>
          <w:tab w:val="left" w:pos="284"/>
        </w:tabs>
        <w:spacing w:before="100" w:beforeAutospacing="1" w:after="100" w:afterAutospacing="1"/>
        <w:ind w:left="567" w:right="567"/>
        <w:jc w:val="both"/>
        <w:rPr>
          <w:rFonts w:ascii="Times New Roman" w:hAnsi="Times New Roman"/>
          <w:szCs w:val="24"/>
        </w:rPr>
      </w:pPr>
    </w:p>
    <w:p w:rsidR="002C7D6D" w:rsidRPr="00C964C8" w:rsidRDefault="002C7D6D"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ÜÇÜNCÜ BÖLÜM</w:t>
      </w:r>
    </w:p>
    <w:p w:rsidR="002C7D6D" w:rsidRPr="00C964C8" w:rsidRDefault="002C7D6D"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Toplantı</w:t>
      </w:r>
    </w:p>
    <w:p w:rsidR="0065405C" w:rsidRPr="00C964C8" w:rsidRDefault="0065405C" w:rsidP="009B7E70">
      <w:pPr>
        <w:pStyle w:val="AralkYok"/>
        <w:ind w:left="567" w:right="567"/>
        <w:jc w:val="center"/>
        <w:rPr>
          <w:rFonts w:ascii="Times New Roman" w:hAnsi="Times New Roman"/>
          <w:b/>
          <w:sz w:val="24"/>
          <w:szCs w:val="24"/>
        </w:rPr>
      </w:pPr>
    </w:p>
    <w:p w:rsidR="00B64723" w:rsidRPr="00C964C8" w:rsidRDefault="00B64723" w:rsidP="009B7E70">
      <w:pPr>
        <w:pStyle w:val="AralkYok"/>
        <w:ind w:left="567" w:right="567"/>
        <w:jc w:val="center"/>
        <w:rPr>
          <w:rFonts w:ascii="Times New Roman" w:hAnsi="Times New Roman"/>
          <w:b/>
          <w:bCs/>
          <w:sz w:val="24"/>
          <w:szCs w:val="24"/>
        </w:rPr>
      </w:pPr>
    </w:p>
    <w:p w:rsidR="00B64723" w:rsidRPr="00C964C8" w:rsidRDefault="00B64723" w:rsidP="009B7E70">
      <w:pPr>
        <w:pStyle w:val="AralkYok"/>
        <w:ind w:left="567" w:right="567"/>
        <w:rPr>
          <w:rFonts w:ascii="Times New Roman" w:hAnsi="Times New Roman"/>
          <w:b/>
          <w:sz w:val="24"/>
          <w:szCs w:val="24"/>
        </w:rPr>
      </w:pPr>
      <w:r w:rsidRPr="00C964C8">
        <w:rPr>
          <w:rFonts w:ascii="Times New Roman" w:hAnsi="Times New Roman"/>
          <w:b/>
          <w:sz w:val="24"/>
          <w:szCs w:val="24"/>
        </w:rPr>
        <w:t xml:space="preserve">Alt kurul toplantısı </w:t>
      </w:r>
    </w:p>
    <w:p w:rsidR="00C57F40" w:rsidRPr="00C964C8" w:rsidRDefault="00C57F40" w:rsidP="009B7E70">
      <w:pPr>
        <w:pStyle w:val="AralkYok"/>
        <w:ind w:left="567" w:right="567"/>
        <w:rPr>
          <w:rFonts w:ascii="Times New Roman" w:hAnsi="Times New Roman"/>
          <w:sz w:val="24"/>
          <w:szCs w:val="24"/>
        </w:rPr>
      </w:pPr>
      <w:r w:rsidRPr="00C964C8">
        <w:rPr>
          <w:rFonts w:ascii="Times New Roman" w:hAnsi="Times New Roman"/>
          <w:b/>
          <w:sz w:val="24"/>
          <w:szCs w:val="24"/>
        </w:rPr>
        <w:t>MADDE</w:t>
      </w:r>
      <w:r w:rsidR="00194816" w:rsidRPr="00C964C8">
        <w:rPr>
          <w:rFonts w:ascii="Times New Roman" w:hAnsi="Times New Roman"/>
          <w:b/>
          <w:sz w:val="24"/>
          <w:szCs w:val="24"/>
        </w:rPr>
        <w:t xml:space="preserve"> 12</w:t>
      </w:r>
      <w:r w:rsidR="00B64723" w:rsidRPr="00C964C8">
        <w:rPr>
          <w:rFonts w:ascii="Times New Roman" w:hAnsi="Times New Roman"/>
          <w:sz w:val="24"/>
          <w:szCs w:val="24"/>
        </w:rPr>
        <w:t xml:space="preserve"> – </w:t>
      </w:r>
      <w:r w:rsidR="006F30A0" w:rsidRPr="00C964C8">
        <w:rPr>
          <w:rFonts w:ascii="Times New Roman" w:hAnsi="Times New Roman"/>
          <w:b/>
          <w:sz w:val="24"/>
          <w:szCs w:val="24"/>
        </w:rPr>
        <w:t>(1)</w:t>
      </w:r>
      <w:r w:rsidR="006F30A0" w:rsidRPr="00C964C8">
        <w:rPr>
          <w:rFonts w:ascii="Times New Roman" w:hAnsi="Times New Roman"/>
          <w:sz w:val="24"/>
          <w:szCs w:val="24"/>
        </w:rPr>
        <w:t xml:space="preserve"> </w:t>
      </w:r>
      <w:r w:rsidR="00B64723" w:rsidRPr="00C964C8">
        <w:rPr>
          <w:rFonts w:ascii="Times New Roman" w:hAnsi="Times New Roman"/>
          <w:sz w:val="24"/>
          <w:szCs w:val="24"/>
        </w:rPr>
        <w:t xml:space="preserve">Altkurul </w:t>
      </w:r>
      <w:r w:rsidR="00965E5C" w:rsidRPr="00C964C8">
        <w:rPr>
          <w:rFonts w:ascii="Times New Roman" w:hAnsi="Times New Roman"/>
          <w:sz w:val="24"/>
          <w:szCs w:val="24"/>
        </w:rPr>
        <w:t>toplantı usulü</w:t>
      </w:r>
      <w:r w:rsidR="00B64723" w:rsidRPr="00C964C8">
        <w:rPr>
          <w:rFonts w:ascii="Times New Roman" w:hAnsi="Times New Roman"/>
          <w:sz w:val="24"/>
          <w:szCs w:val="24"/>
        </w:rPr>
        <w:t>;</w:t>
      </w:r>
    </w:p>
    <w:p w:rsidR="00C57F40" w:rsidRPr="00C964C8" w:rsidRDefault="003E7AE4" w:rsidP="009B7E70">
      <w:pPr>
        <w:pStyle w:val="AralkYok"/>
        <w:numPr>
          <w:ilvl w:val="0"/>
          <w:numId w:val="37"/>
        </w:numPr>
        <w:ind w:left="567" w:right="567"/>
        <w:jc w:val="both"/>
        <w:rPr>
          <w:rFonts w:ascii="Times New Roman" w:hAnsi="Times New Roman"/>
          <w:sz w:val="24"/>
          <w:szCs w:val="24"/>
        </w:rPr>
      </w:pPr>
      <w:r w:rsidRPr="00C964C8">
        <w:rPr>
          <w:rFonts w:ascii="Times New Roman" w:hAnsi="Times New Roman"/>
          <w:sz w:val="24"/>
          <w:szCs w:val="24"/>
        </w:rPr>
        <w:t>Yıl içer</w:t>
      </w:r>
      <w:r w:rsidR="00790053" w:rsidRPr="00C964C8">
        <w:rPr>
          <w:rFonts w:ascii="Times New Roman" w:hAnsi="Times New Roman"/>
          <w:sz w:val="24"/>
          <w:szCs w:val="24"/>
        </w:rPr>
        <w:t>i</w:t>
      </w:r>
      <w:r w:rsidRPr="00C964C8">
        <w:rPr>
          <w:rFonts w:ascii="Times New Roman" w:hAnsi="Times New Roman"/>
          <w:sz w:val="24"/>
          <w:szCs w:val="24"/>
        </w:rPr>
        <w:t xml:space="preserve">sinde yapılacak </w:t>
      </w:r>
      <w:r w:rsidR="00611329" w:rsidRPr="00C964C8">
        <w:rPr>
          <w:rFonts w:ascii="Times New Roman" w:hAnsi="Times New Roman"/>
          <w:sz w:val="24"/>
          <w:szCs w:val="24"/>
        </w:rPr>
        <w:t xml:space="preserve">yolların </w:t>
      </w:r>
      <w:r w:rsidRPr="00C964C8">
        <w:rPr>
          <w:rFonts w:ascii="Times New Roman" w:hAnsi="Times New Roman"/>
          <w:sz w:val="24"/>
          <w:szCs w:val="24"/>
        </w:rPr>
        <w:t xml:space="preserve">yatırım programı </w:t>
      </w:r>
      <w:r w:rsidR="00D905A9" w:rsidRPr="00C964C8">
        <w:rPr>
          <w:rFonts w:ascii="Times New Roman" w:hAnsi="Times New Roman"/>
          <w:sz w:val="24"/>
          <w:szCs w:val="24"/>
        </w:rPr>
        <w:t xml:space="preserve">ve proje çalışmaları </w:t>
      </w:r>
      <w:r w:rsidRPr="00C964C8">
        <w:rPr>
          <w:rFonts w:ascii="Times New Roman" w:hAnsi="Times New Roman"/>
          <w:sz w:val="24"/>
          <w:szCs w:val="24"/>
        </w:rPr>
        <w:t>ile ilgili o bölgede yatırımı bulunan tüm kurum ve kuruluşlarla alt kurul toplantısı adı altında koordinasyon toplantıları düzenlenir. Alt kurul toplantılarında kurumlarca tespit edilen</w:t>
      </w:r>
      <w:r w:rsidR="0029150D">
        <w:rPr>
          <w:rFonts w:ascii="Times New Roman" w:hAnsi="Times New Roman"/>
          <w:sz w:val="24"/>
          <w:szCs w:val="24"/>
        </w:rPr>
        <w:t xml:space="preserve"> konular tespit tutanağına (Ek:7</w:t>
      </w:r>
      <w:r w:rsidRPr="00C964C8">
        <w:rPr>
          <w:rFonts w:ascii="Times New Roman" w:hAnsi="Times New Roman"/>
          <w:sz w:val="24"/>
          <w:szCs w:val="24"/>
        </w:rPr>
        <w:t>) işlenir.</w:t>
      </w:r>
    </w:p>
    <w:p w:rsidR="00C57F40" w:rsidRPr="00C964C8" w:rsidRDefault="00D905A9" w:rsidP="009B7E70">
      <w:pPr>
        <w:pStyle w:val="AralkYok"/>
        <w:numPr>
          <w:ilvl w:val="0"/>
          <w:numId w:val="37"/>
        </w:numPr>
        <w:ind w:left="567" w:right="567"/>
        <w:jc w:val="both"/>
        <w:rPr>
          <w:rFonts w:ascii="Times New Roman" w:hAnsi="Times New Roman"/>
          <w:sz w:val="24"/>
          <w:szCs w:val="24"/>
        </w:rPr>
      </w:pPr>
      <w:r w:rsidRPr="00C964C8">
        <w:rPr>
          <w:rFonts w:ascii="Times New Roman" w:hAnsi="Times New Roman"/>
          <w:sz w:val="24"/>
          <w:szCs w:val="24"/>
        </w:rPr>
        <w:t>Üstyapısı yapılacak olan bölge ile ilgili proje çalışmalarına başlanılmadan önce alt kurul toplantılarının düzenlenmesi zorunludur.</w:t>
      </w:r>
      <w:r w:rsidR="004306F0" w:rsidRPr="00C964C8">
        <w:rPr>
          <w:rFonts w:ascii="Times New Roman" w:hAnsi="Times New Roman"/>
          <w:sz w:val="24"/>
          <w:szCs w:val="24"/>
        </w:rPr>
        <w:t xml:space="preserve"> Toplantı düzenlenmemesi veya </w:t>
      </w:r>
      <w:r w:rsidR="00EF6E96" w:rsidRPr="00C964C8">
        <w:rPr>
          <w:rFonts w:ascii="Times New Roman" w:hAnsi="Times New Roman"/>
          <w:sz w:val="24"/>
          <w:szCs w:val="24"/>
        </w:rPr>
        <w:t>a</w:t>
      </w:r>
      <w:r w:rsidR="004306F0" w:rsidRPr="00C964C8">
        <w:rPr>
          <w:rFonts w:ascii="Times New Roman" w:hAnsi="Times New Roman"/>
          <w:sz w:val="24"/>
          <w:szCs w:val="24"/>
        </w:rPr>
        <w:t>ltyapı kurumlarının toplantıya çağrılmaması durumunda altyapı hatları ile ilgili yaşanabilecek sorunlarda sorumluluk proje çalışmasını yapan belediyelerdedir.</w:t>
      </w:r>
    </w:p>
    <w:p w:rsidR="00C57F40" w:rsidRPr="00C964C8" w:rsidRDefault="00D905A9" w:rsidP="009B7E70">
      <w:pPr>
        <w:pStyle w:val="AralkYok"/>
        <w:numPr>
          <w:ilvl w:val="0"/>
          <w:numId w:val="37"/>
        </w:numPr>
        <w:ind w:left="567" w:right="567"/>
        <w:jc w:val="both"/>
        <w:rPr>
          <w:rFonts w:ascii="Times New Roman" w:hAnsi="Times New Roman"/>
          <w:sz w:val="24"/>
          <w:szCs w:val="24"/>
        </w:rPr>
      </w:pPr>
      <w:r w:rsidRPr="00C964C8">
        <w:rPr>
          <w:rFonts w:ascii="Times New Roman" w:hAnsi="Times New Roman"/>
          <w:sz w:val="24"/>
          <w:szCs w:val="24"/>
        </w:rPr>
        <w:t>Proje çalışmalarında altyapı kuruluşları tarafından</w:t>
      </w:r>
      <w:r w:rsidR="00306CFD" w:rsidRPr="00C964C8">
        <w:rPr>
          <w:rFonts w:ascii="Times New Roman" w:hAnsi="Times New Roman"/>
          <w:sz w:val="24"/>
          <w:szCs w:val="24"/>
        </w:rPr>
        <w:t xml:space="preserve"> mevcut veya planlanan hatların belirtilmemesi veya görüş sun</w:t>
      </w:r>
      <w:r w:rsidR="00191D12" w:rsidRPr="00C964C8">
        <w:rPr>
          <w:rFonts w:ascii="Times New Roman" w:hAnsi="Times New Roman"/>
          <w:sz w:val="24"/>
          <w:szCs w:val="24"/>
        </w:rPr>
        <w:t xml:space="preserve">ulmaması halinde proje sonrası </w:t>
      </w:r>
      <w:r w:rsidR="00306CFD" w:rsidRPr="00C964C8">
        <w:rPr>
          <w:rFonts w:ascii="Times New Roman" w:hAnsi="Times New Roman"/>
          <w:sz w:val="24"/>
          <w:szCs w:val="24"/>
        </w:rPr>
        <w:t>karşılaşılabilecek sorunlarla ilgili sorumluluk ilgili altyapı kuruluşun</w:t>
      </w:r>
      <w:r w:rsidR="00F30CEE" w:rsidRPr="00C964C8">
        <w:rPr>
          <w:rFonts w:ascii="Times New Roman" w:hAnsi="Times New Roman"/>
          <w:sz w:val="24"/>
          <w:szCs w:val="24"/>
        </w:rPr>
        <w:t>a aittir.</w:t>
      </w:r>
    </w:p>
    <w:p w:rsidR="00611329" w:rsidRPr="00C964C8" w:rsidRDefault="00611329" w:rsidP="009B7E70">
      <w:pPr>
        <w:pStyle w:val="AralkYok"/>
        <w:numPr>
          <w:ilvl w:val="0"/>
          <w:numId w:val="37"/>
        </w:numPr>
        <w:ind w:left="567" w:right="567"/>
        <w:jc w:val="both"/>
        <w:rPr>
          <w:rFonts w:ascii="Times New Roman" w:hAnsi="Times New Roman"/>
          <w:sz w:val="24"/>
          <w:szCs w:val="24"/>
        </w:rPr>
      </w:pPr>
      <w:r w:rsidRPr="00C964C8">
        <w:rPr>
          <w:rFonts w:ascii="Times New Roman" w:hAnsi="Times New Roman"/>
          <w:sz w:val="24"/>
          <w:szCs w:val="24"/>
        </w:rPr>
        <w:lastRenderedPageBreak/>
        <w:t>Yer teslimi yapılıp üstyapı çalışmalarına başlanılacak olan yollarda çalışmaların koordineli bir şekilde yürütülebilmesi amacı ile sahada alt kurul toplantısı düzenlenmesi zorunludur.</w:t>
      </w:r>
    </w:p>
    <w:p w:rsidR="00FE7D9B" w:rsidRPr="00C964C8" w:rsidRDefault="00FE7D9B" w:rsidP="009B7E70">
      <w:pPr>
        <w:pStyle w:val="AralkYok"/>
        <w:ind w:left="567" w:right="567"/>
        <w:rPr>
          <w:rFonts w:ascii="Times New Roman" w:hAnsi="Times New Roman"/>
          <w:sz w:val="24"/>
          <w:szCs w:val="24"/>
        </w:rPr>
      </w:pPr>
    </w:p>
    <w:p w:rsidR="002C7D6D" w:rsidRPr="00C964C8" w:rsidRDefault="002C7D6D"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DÖRDÜNCÜ BÖLÜM</w:t>
      </w:r>
    </w:p>
    <w:p w:rsidR="002C7D6D" w:rsidRPr="00C964C8" w:rsidRDefault="002C7D6D"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Müeyyideler, Harç, Teminat,</w:t>
      </w:r>
      <w:r w:rsidR="00A873E3" w:rsidRPr="00C964C8">
        <w:rPr>
          <w:rFonts w:ascii="Times New Roman" w:hAnsi="Times New Roman"/>
          <w:b/>
          <w:sz w:val="24"/>
          <w:szCs w:val="24"/>
        </w:rPr>
        <w:t xml:space="preserve"> Zemin Türleri Birim Fiyatı</w:t>
      </w:r>
      <w:r w:rsidR="00F84019" w:rsidRPr="00C964C8">
        <w:rPr>
          <w:rFonts w:ascii="Times New Roman" w:hAnsi="Times New Roman"/>
          <w:b/>
          <w:sz w:val="24"/>
          <w:szCs w:val="24"/>
        </w:rPr>
        <w:t xml:space="preserve"> Gibi Bedeller</w:t>
      </w:r>
    </w:p>
    <w:p w:rsidR="0050108B" w:rsidRPr="00C964C8" w:rsidRDefault="0050108B" w:rsidP="009B7E70">
      <w:pPr>
        <w:pStyle w:val="AralkYok"/>
        <w:ind w:left="567" w:right="567"/>
        <w:jc w:val="center"/>
        <w:rPr>
          <w:rFonts w:ascii="Times New Roman" w:hAnsi="Times New Roman"/>
          <w:b/>
          <w:sz w:val="24"/>
          <w:szCs w:val="24"/>
        </w:rPr>
      </w:pPr>
    </w:p>
    <w:p w:rsidR="00B831C2" w:rsidRPr="00C964C8" w:rsidRDefault="00B831C2" w:rsidP="009B7E70">
      <w:pPr>
        <w:pStyle w:val="AralkYok"/>
        <w:ind w:left="567" w:right="567"/>
        <w:jc w:val="center"/>
        <w:rPr>
          <w:rFonts w:ascii="Times New Roman" w:hAnsi="Times New Roman"/>
          <w:b/>
          <w:sz w:val="24"/>
          <w:szCs w:val="24"/>
        </w:rPr>
      </w:pPr>
    </w:p>
    <w:p w:rsidR="009832B2" w:rsidRPr="00C964C8" w:rsidRDefault="002C7D6D"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 xml:space="preserve">Müeyyideler </w:t>
      </w:r>
    </w:p>
    <w:p w:rsidR="005C60DA" w:rsidRPr="00C964C8" w:rsidRDefault="002C7D6D"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M</w:t>
      </w:r>
      <w:r w:rsidR="00C57F40" w:rsidRPr="00C964C8">
        <w:rPr>
          <w:rFonts w:ascii="Times New Roman" w:hAnsi="Times New Roman"/>
          <w:b/>
          <w:sz w:val="24"/>
          <w:szCs w:val="24"/>
        </w:rPr>
        <w:t>ADDE</w:t>
      </w:r>
      <w:r w:rsidRPr="00C964C8">
        <w:rPr>
          <w:rFonts w:ascii="Times New Roman" w:hAnsi="Times New Roman"/>
          <w:b/>
          <w:sz w:val="24"/>
          <w:szCs w:val="24"/>
        </w:rPr>
        <w:t xml:space="preserve"> 1</w:t>
      </w:r>
      <w:r w:rsidR="00194816" w:rsidRPr="00C964C8">
        <w:rPr>
          <w:rFonts w:ascii="Times New Roman" w:hAnsi="Times New Roman"/>
          <w:b/>
          <w:sz w:val="24"/>
          <w:szCs w:val="24"/>
        </w:rPr>
        <w:t>3</w:t>
      </w:r>
      <w:r w:rsidRPr="00C964C8">
        <w:rPr>
          <w:rFonts w:ascii="Times New Roman" w:hAnsi="Times New Roman"/>
          <w:b/>
          <w:sz w:val="24"/>
          <w:szCs w:val="24"/>
        </w:rPr>
        <w:t>–</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Kamu Kurum ve Kuruluşları, özel ve tüzel kurum, kuruluşlar ve şahıslar tarafından ruhsatsız ve çalışma bildirimsiz kazı yapılması halinde caddelerde</w:t>
      </w:r>
      <w:r w:rsidR="00F30CEE" w:rsidRPr="00C964C8">
        <w:rPr>
          <w:rFonts w:ascii="Times New Roman" w:hAnsi="Times New Roman"/>
          <w:sz w:val="24"/>
          <w:szCs w:val="24"/>
        </w:rPr>
        <w:t>n</w:t>
      </w:r>
      <w:r w:rsidRPr="00C964C8">
        <w:rPr>
          <w:rFonts w:ascii="Times New Roman" w:hAnsi="Times New Roman"/>
          <w:sz w:val="24"/>
          <w:szCs w:val="24"/>
        </w:rPr>
        <w:t xml:space="preserve"> 5 misli,</w:t>
      </w:r>
      <w:r w:rsidRPr="00C964C8">
        <w:rPr>
          <w:rFonts w:ascii="Times New Roman" w:hAnsi="Times New Roman"/>
          <w:sz w:val="24"/>
          <w:szCs w:val="24"/>
          <w:vertAlign w:val="subscript"/>
        </w:rPr>
        <w:t xml:space="preserve"> </w:t>
      </w:r>
      <w:r w:rsidRPr="00C964C8">
        <w:rPr>
          <w:rFonts w:ascii="Times New Roman" w:hAnsi="Times New Roman"/>
          <w:sz w:val="24"/>
          <w:szCs w:val="24"/>
        </w:rPr>
        <w:t>sokaklarda</w:t>
      </w:r>
      <w:r w:rsidR="00F30CEE" w:rsidRPr="00C964C8">
        <w:rPr>
          <w:rFonts w:ascii="Times New Roman" w:hAnsi="Times New Roman"/>
          <w:sz w:val="24"/>
          <w:szCs w:val="24"/>
        </w:rPr>
        <w:t>n</w:t>
      </w:r>
      <w:r w:rsidRPr="00C964C8">
        <w:rPr>
          <w:rFonts w:ascii="Times New Roman" w:hAnsi="Times New Roman"/>
          <w:sz w:val="24"/>
          <w:szCs w:val="24"/>
        </w:rPr>
        <w:t xml:space="preserve"> 3 misli zemin tahrip ücreti alınır. Tespit edilen çalışma toprak alanda yapılmakta ise </w:t>
      </w:r>
      <w:proofErr w:type="gramStart"/>
      <w:r w:rsidRPr="00C964C8">
        <w:rPr>
          <w:rFonts w:ascii="Times New Roman" w:hAnsi="Times New Roman"/>
          <w:sz w:val="24"/>
          <w:szCs w:val="24"/>
        </w:rPr>
        <w:t>stabilize</w:t>
      </w:r>
      <w:proofErr w:type="gramEnd"/>
      <w:r w:rsidRPr="00C964C8">
        <w:rPr>
          <w:rFonts w:ascii="Times New Roman" w:hAnsi="Times New Roman"/>
          <w:sz w:val="24"/>
          <w:szCs w:val="24"/>
        </w:rPr>
        <w:t xml:space="preserve"> zemin olarak işlem yapılır. Saha dolabı, kutu vb. çalışmaların izinsiz yapıldığı tespit edildiğinde tutanakla uyarı yapıldıktan sonra 24 saat içerisinde ruhsat başvurusunun yapılmaması durumunda her bir adedi için</w:t>
      </w:r>
      <w:r w:rsidR="0005645C" w:rsidRPr="00C964C8">
        <w:rPr>
          <w:rFonts w:ascii="Times New Roman" w:hAnsi="Times New Roman"/>
          <w:sz w:val="24"/>
          <w:szCs w:val="24"/>
        </w:rPr>
        <w:t>,</w:t>
      </w:r>
      <w:r w:rsidRPr="00C964C8">
        <w:rPr>
          <w:rFonts w:ascii="Times New Roman" w:hAnsi="Times New Roman"/>
          <w:sz w:val="24"/>
          <w:szCs w:val="24"/>
        </w:rPr>
        <w:t xml:space="preserve"> </w:t>
      </w:r>
      <w:r w:rsidR="008343AC" w:rsidRPr="00C964C8">
        <w:rPr>
          <w:rFonts w:ascii="Times New Roman" w:hAnsi="Times New Roman"/>
          <w:sz w:val="24"/>
          <w:szCs w:val="24"/>
        </w:rPr>
        <w:t>müeyyide</w:t>
      </w:r>
      <w:r w:rsidR="005D20EC" w:rsidRPr="00C964C8">
        <w:rPr>
          <w:rFonts w:ascii="Times New Roman" w:hAnsi="Times New Roman"/>
          <w:sz w:val="24"/>
          <w:szCs w:val="24"/>
        </w:rPr>
        <w:t xml:space="preserve"> bedeller</w:t>
      </w:r>
      <w:r w:rsidR="008343AC" w:rsidRPr="00C964C8">
        <w:rPr>
          <w:rFonts w:ascii="Times New Roman" w:hAnsi="Times New Roman"/>
          <w:sz w:val="24"/>
          <w:szCs w:val="24"/>
        </w:rPr>
        <w:t>i</w:t>
      </w:r>
      <w:r w:rsidR="005D20EC" w:rsidRPr="00C964C8">
        <w:rPr>
          <w:rFonts w:ascii="Times New Roman" w:hAnsi="Times New Roman"/>
          <w:sz w:val="24"/>
          <w:szCs w:val="24"/>
        </w:rPr>
        <w:t xml:space="preserve"> c</w:t>
      </w:r>
      <w:r w:rsidR="00EB6A67" w:rsidRPr="00C964C8">
        <w:rPr>
          <w:rFonts w:ascii="Times New Roman" w:hAnsi="Times New Roman"/>
          <w:sz w:val="24"/>
          <w:szCs w:val="24"/>
        </w:rPr>
        <w:t>etvelinde</w:t>
      </w:r>
      <w:r w:rsidR="008343AC" w:rsidRPr="00C964C8">
        <w:rPr>
          <w:rFonts w:ascii="Times New Roman" w:hAnsi="Times New Roman"/>
          <w:sz w:val="24"/>
          <w:szCs w:val="24"/>
        </w:rPr>
        <w:t xml:space="preserve"> </w:t>
      </w:r>
      <w:r w:rsidR="0064041E">
        <w:rPr>
          <w:rFonts w:ascii="Times New Roman" w:hAnsi="Times New Roman"/>
          <w:sz w:val="24"/>
          <w:szCs w:val="24"/>
        </w:rPr>
        <w:t xml:space="preserve">(Ek:9) </w:t>
      </w:r>
      <w:r w:rsidR="008343AC" w:rsidRPr="00C964C8">
        <w:rPr>
          <w:rFonts w:ascii="Times New Roman" w:hAnsi="Times New Roman"/>
          <w:sz w:val="24"/>
          <w:szCs w:val="24"/>
        </w:rPr>
        <w:t xml:space="preserve"> </w:t>
      </w:r>
      <w:r w:rsidR="00EB6A67" w:rsidRPr="00C964C8">
        <w:rPr>
          <w:rFonts w:ascii="Times New Roman" w:hAnsi="Times New Roman"/>
          <w:sz w:val="24"/>
          <w:szCs w:val="24"/>
        </w:rPr>
        <w:t xml:space="preserve"> belirtilen miktarda</w:t>
      </w:r>
      <w:r w:rsidR="005D20EC" w:rsidRPr="00C964C8">
        <w:rPr>
          <w:rFonts w:ascii="Times New Roman" w:hAnsi="Times New Roman"/>
          <w:sz w:val="24"/>
          <w:szCs w:val="24"/>
        </w:rPr>
        <w:t xml:space="preserve">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Kazısız çalışmaların (madde 7/</w:t>
      </w:r>
      <w:r w:rsidR="008E2F89" w:rsidRPr="00C964C8">
        <w:rPr>
          <w:rFonts w:ascii="Times New Roman" w:hAnsi="Times New Roman"/>
          <w:sz w:val="24"/>
          <w:szCs w:val="24"/>
        </w:rPr>
        <w:t>9</w:t>
      </w:r>
      <w:r w:rsidRPr="00C964C8">
        <w:rPr>
          <w:rFonts w:ascii="Times New Roman" w:hAnsi="Times New Roman"/>
          <w:sz w:val="24"/>
          <w:szCs w:val="24"/>
        </w:rPr>
        <w:t xml:space="preserve">) izinsiz yapıldığı tespit edilmesi durumunda her bir tutanak için </w:t>
      </w:r>
      <w:r w:rsidR="008343AC"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8343AC"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Kazılan ve dolgusu yapılan yerin</w:t>
      </w:r>
      <w:r w:rsidR="00F30CEE" w:rsidRPr="00C964C8">
        <w:rPr>
          <w:rFonts w:ascii="Times New Roman" w:hAnsi="Times New Roman"/>
          <w:sz w:val="24"/>
          <w:szCs w:val="24"/>
        </w:rPr>
        <w:t xml:space="preserve"> çalışma tamamlandıktan sonra </w:t>
      </w:r>
      <w:r w:rsidRPr="00C964C8">
        <w:rPr>
          <w:rFonts w:ascii="Times New Roman" w:hAnsi="Times New Roman"/>
          <w:sz w:val="24"/>
          <w:szCs w:val="24"/>
        </w:rPr>
        <w:t>teknik</w:t>
      </w:r>
      <w:r w:rsidR="00F30CEE" w:rsidRPr="00C964C8">
        <w:rPr>
          <w:rFonts w:ascii="Times New Roman" w:hAnsi="Times New Roman"/>
          <w:sz w:val="24"/>
          <w:szCs w:val="24"/>
        </w:rPr>
        <w:t xml:space="preserve"> bir</w:t>
      </w:r>
      <w:r w:rsidRPr="00C964C8">
        <w:rPr>
          <w:rFonts w:ascii="Times New Roman" w:hAnsi="Times New Roman"/>
          <w:sz w:val="24"/>
          <w:szCs w:val="24"/>
        </w:rPr>
        <w:t xml:space="preserve"> hatadan dolayı 6 ay içerisinde çökmesi halinde, üstyapı düzenlemesi bitmiş ise çöken kısmın zemin tahrip bedelinin 5 katı alınır. Üstyapı tamamlanmamış ise çalışmayı yapan kurum tarafından dolgusu yapılır, yapılmaması halinde </w:t>
      </w:r>
      <w:proofErr w:type="gramStart"/>
      <w:r w:rsidRPr="00C964C8">
        <w:rPr>
          <w:rFonts w:ascii="Times New Roman" w:hAnsi="Times New Roman"/>
          <w:sz w:val="24"/>
          <w:szCs w:val="24"/>
        </w:rPr>
        <w:t>stabilize</w:t>
      </w:r>
      <w:proofErr w:type="gramEnd"/>
      <w:r w:rsidRPr="00C964C8">
        <w:rPr>
          <w:rFonts w:ascii="Times New Roman" w:hAnsi="Times New Roman"/>
          <w:sz w:val="24"/>
          <w:szCs w:val="24"/>
        </w:rPr>
        <w:t xml:space="preserve"> zemin bedeli üzerinden 3 katı bedel alınır. </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AYKOME tarafından alınan karar doğrultusunda kazı yasaklarının uygulandığı tarihlerde yapılan izinsiz kazılarda zemin tahrip ücretinin 10 katı bedel alınır. </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Kazıdan çıkan malzemenin tekrar dolgu olarak kullanıldığı tespit edildiğinde tutanakla uyarı yapıldıktan sonra 24 saat içerisinde olumsuzluğun giderilmemesi durumunda çalışma durdurulur, her bir metre için </w:t>
      </w:r>
      <w:r w:rsidR="008343AC"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8343AC"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Ruhsat da üstyapının eski haline getirileceği taahhüt edilmesine rağmen ruhsata özel şartlarda belirtilen süre içerisinde üstyapı çalışmasına başlanılmaması durumunda olumsuzluk yazı ile ruhsat sahibine tebliğ edilir. Tebliğ tarihinden itibaren abone ve arıza çalışmalarında 5 gün, şebeke çalışmalarında 10 gün içerisinde üstyapı tamirine başlanılmaması halinde ilgili belediye tarafından üstyapı yapılır ve ruhsat sahibinden zemin tahrip ücretinin 2 katı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Altyapı çalışmalarında asfalt kesme makinesinin kullanılması gerektiği durumlarda kullanılmadığı </w:t>
      </w:r>
      <w:r w:rsidR="005D20EC" w:rsidRPr="00C964C8">
        <w:rPr>
          <w:rFonts w:ascii="Times New Roman" w:hAnsi="Times New Roman"/>
          <w:sz w:val="24"/>
          <w:szCs w:val="24"/>
        </w:rPr>
        <w:t xml:space="preserve">tespit edildiğinde metre başına </w:t>
      </w:r>
      <w:r w:rsidR="008343AC"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8343AC"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Çalışmalar esnasında hiçbir trafik ve emniyet tedbirinin alınmadığı tespit edildiğinde </w:t>
      </w:r>
      <w:r w:rsidR="008343AC"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8343AC"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Çalışma süresi ve bitiminde çalışma mahallinde moloz ve inşaat artığı (dolgu veya inşaat malzemesi vs.) bırakıldığı tespit edildiğinde, tutanakla uyarı yapılır. 24 saat içerisinde olumsuzluğun giderilmemesi durumunda düzenlenen her bir tutanak için</w:t>
      </w:r>
      <w:r w:rsidR="005D20EC" w:rsidRPr="00C964C8">
        <w:rPr>
          <w:rFonts w:ascii="Times New Roman" w:hAnsi="Times New Roman"/>
          <w:sz w:val="24"/>
          <w:szCs w:val="24"/>
        </w:rPr>
        <w:t xml:space="preserve"> </w:t>
      </w:r>
      <w:r w:rsidR="008343AC"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8343AC"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Tüm altyapı ve üstyapı çalışmalarında açık </w:t>
      </w:r>
      <w:proofErr w:type="spellStart"/>
      <w:r w:rsidRPr="00C964C8">
        <w:rPr>
          <w:rFonts w:ascii="Times New Roman" w:hAnsi="Times New Roman"/>
          <w:sz w:val="24"/>
          <w:szCs w:val="24"/>
        </w:rPr>
        <w:t>menhol</w:t>
      </w:r>
      <w:proofErr w:type="spellEnd"/>
      <w:r w:rsidRPr="00C964C8">
        <w:rPr>
          <w:rFonts w:ascii="Times New Roman" w:hAnsi="Times New Roman"/>
          <w:sz w:val="24"/>
          <w:szCs w:val="24"/>
        </w:rPr>
        <w:t xml:space="preserve">, vana odası vb. bırakılmaz, devam eden işlerde ise üstü emniyetli bir malzeme ile kapatılır. Aksi davranıldığı tespit edildiğinde, tutanakla sahada uyarı yapılır. 24 saat içerisinde gerekli şartların yerine getirilmemesi durumunda,  her </w:t>
      </w:r>
      <w:proofErr w:type="spellStart"/>
      <w:r w:rsidRPr="00C964C8">
        <w:rPr>
          <w:rFonts w:ascii="Times New Roman" w:hAnsi="Times New Roman"/>
          <w:sz w:val="24"/>
          <w:szCs w:val="24"/>
        </w:rPr>
        <w:t>menhol</w:t>
      </w:r>
      <w:proofErr w:type="spellEnd"/>
      <w:r w:rsidRPr="00C964C8">
        <w:rPr>
          <w:rFonts w:ascii="Times New Roman" w:hAnsi="Times New Roman"/>
          <w:sz w:val="24"/>
          <w:szCs w:val="24"/>
        </w:rPr>
        <w:t xml:space="preserve"> ve baca adedi için </w:t>
      </w:r>
      <w:r w:rsidR="008343AC"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8343AC"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Açık bırakılmış, kaybolmuş veya zarar görmüş </w:t>
      </w:r>
      <w:proofErr w:type="spellStart"/>
      <w:r w:rsidRPr="00C964C8">
        <w:rPr>
          <w:rFonts w:ascii="Times New Roman" w:hAnsi="Times New Roman"/>
          <w:sz w:val="24"/>
          <w:szCs w:val="24"/>
        </w:rPr>
        <w:t>menhol</w:t>
      </w:r>
      <w:proofErr w:type="spellEnd"/>
      <w:r w:rsidRPr="00C964C8">
        <w:rPr>
          <w:rFonts w:ascii="Times New Roman" w:hAnsi="Times New Roman"/>
          <w:sz w:val="24"/>
          <w:szCs w:val="24"/>
        </w:rPr>
        <w:t xml:space="preserve">, </w:t>
      </w:r>
      <w:proofErr w:type="spellStart"/>
      <w:r w:rsidRPr="00C964C8">
        <w:rPr>
          <w:rFonts w:ascii="Times New Roman" w:hAnsi="Times New Roman"/>
          <w:sz w:val="24"/>
          <w:szCs w:val="24"/>
        </w:rPr>
        <w:t>rogar</w:t>
      </w:r>
      <w:proofErr w:type="spellEnd"/>
      <w:r w:rsidRPr="00C964C8">
        <w:rPr>
          <w:rFonts w:ascii="Times New Roman" w:hAnsi="Times New Roman"/>
          <w:sz w:val="24"/>
          <w:szCs w:val="24"/>
        </w:rPr>
        <w:t xml:space="preserve"> vb. yapıların tespitinde</w:t>
      </w:r>
      <w:r w:rsidR="0003721D" w:rsidRPr="00C964C8">
        <w:rPr>
          <w:rFonts w:ascii="Times New Roman" w:hAnsi="Times New Roman"/>
          <w:sz w:val="24"/>
          <w:szCs w:val="24"/>
        </w:rPr>
        <w:t>,</w:t>
      </w:r>
      <w:r w:rsidRPr="00C964C8">
        <w:rPr>
          <w:rFonts w:ascii="Times New Roman" w:hAnsi="Times New Roman"/>
          <w:sz w:val="24"/>
          <w:szCs w:val="24"/>
        </w:rPr>
        <w:t xml:space="preserve"> kurum tutanakla uyarılır, sorun giderilene kadar tüm emniyet tedbirleri kurum tarafından alınır </w:t>
      </w:r>
      <w:r w:rsidR="0003721D" w:rsidRPr="00C964C8">
        <w:rPr>
          <w:rFonts w:ascii="Times New Roman" w:hAnsi="Times New Roman"/>
          <w:sz w:val="24"/>
          <w:szCs w:val="24"/>
        </w:rPr>
        <w:t xml:space="preserve">ve </w:t>
      </w:r>
      <w:r w:rsidRPr="00C964C8">
        <w:rPr>
          <w:rFonts w:ascii="Times New Roman" w:hAnsi="Times New Roman"/>
          <w:sz w:val="24"/>
          <w:szCs w:val="24"/>
        </w:rPr>
        <w:t xml:space="preserve">sorunun 3 gün içerisinde giderilmemesi durumunda her bir yapı için </w:t>
      </w:r>
      <w:r w:rsidR="008343AC"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8343AC"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lastRenderedPageBreak/>
        <w:t xml:space="preserve">Her türlü emniyet tedbirinin yetersizliği durumunda her bir tutanak için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FC3EFF"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Altyapı çalışmalarında boru </w:t>
      </w:r>
      <w:proofErr w:type="spellStart"/>
      <w:r w:rsidRPr="00C964C8">
        <w:rPr>
          <w:rFonts w:ascii="Times New Roman" w:hAnsi="Times New Roman"/>
          <w:sz w:val="24"/>
          <w:szCs w:val="24"/>
        </w:rPr>
        <w:t>gömleklemesi</w:t>
      </w:r>
      <w:proofErr w:type="spellEnd"/>
      <w:r w:rsidRPr="00C964C8">
        <w:rPr>
          <w:rFonts w:ascii="Times New Roman" w:hAnsi="Times New Roman"/>
          <w:sz w:val="24"/>
          <w:szCs w:val="24"/>
        </w:rPr>
        <w:t xml:space="preserve"> veya standartlarda belirtilen dolgunun üzerine ikaz bandının konulmadığının tespiti halinde tutanakla sahada uyarı yapılır. 24 saat içerisinde gerekli şartların yerine getirilmemesi durumunda her bir metre için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FC3EFF" w:rsidRPr="00C964C8">
        <w:rPr>
          <w:rFonts w:ascii="Times New Roman" w:hAnsi="Times New Roman"/>
          <w:sz w:val="24"/>
          <w:szCs w:val="24"/>
        </w:rPr>
        <w:t xml:space="preserve">  belirtilen miktarda bedel alınır. </w:t>
      </w:r>
      <w:r w:rsidR="008837D8" w:rsidRPr="00C964C8">
        <w:rPr>
          <w:rFonts w:ascii="Times New Roman" w:hAnsi="Times New Roman"/>
          <w:sz w:val="24"/>
          <w:szCs w:val="24"/>
        </w:rPr>
        <w:t>Hat</w:t>
      </w:r>
      <w:r w:rsidR="000F57E4" w:rsidRPr="00C964C8">
        <w:rPr>
          <w:rFonts w:ascii="Times New Roman" w:hAnsi="Times New Roman"/>
          <w:sz w:val="24"/>
          <w:szCs w:val="24"/>
        </w:rPr>
        <w:t>a düzeltilene kadar çalışma dur</w:t>
      </w:r>
      <w:r w:rsidR="008837D8" w:rsidRPr="00C964C8">
        <w:rPr>
          <w:rFonts w:ascii="Times New Roman" w:hAnsi="Times New Roman"/>
          <w:sz w:val="24"/>
          <w:szCs w:val="24"/>
        </w:rPr>
        <w:t>durulur.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Çalışma usul ve esasları madde 1</w:t>
      </w:r>
      <w:r w:rsidR="00DA0173" w:rsidRPr="00C964C8">
        <w:rPr>
          <w:rFonts w:ascii="Times New Roman" w:hAnsi="Times New Roman"/>
          <w:sz w:val="24"/>
          <w:szCs w:val="24"/>
        </w:rPr>
        <w:t>1</w:t>
      </w:r>
      <w:r w:rsidRPr="00C964C8">
        <w:rPr>
          <w:rFonts w:ascii="Times New Roman" w:hAnsi="Times New Roman"/>
          <w:sz w:val="24"/>
          <w:szCs w:val="24"/>
        </w:rPr>
        <w:t>/</w:t>
      </w:r>
      <w:r w:rsidR="00DA0173" w:rsidRPr="00C964C8">
        <w:rPr>
          <w:rFonts w:ascii="Times New Roman" w:hAnsi="Times New Roman"/>
          <w:sz w:val="24"/>
          <w:szCs w:val="24"/>
        </w:rPr>
        <w:t>4</w:t>
      </w:r>
      <w:r w:rsidRPr="00C964C8">
        <w:rPr>
          <w:rFonts w:ascii="Times New Roman" w:hAnsi="Times New Roman"/>
          <w:sz w:val="24"/>
          <w:szCs w:val="24"/>
        </w:rPr>
        <w:t xml:space="preserve"> de ki uygulamaların dışında gece açık bırakılan </w:t>
      </w:r>
      <w:proofErr w:type="spellStart"/>
      <w:r w:rsidRPr="00C964C8">
        <w:rPr>
          <w:rFonts w:ascii="Times New Roman" w:hAnsi="Times New Roman"/>
          <w:sz w:val="24"/>
          <w:szCs w:val="24"/>
        </w:rPr>
        <w:t>tranşeler</w:t>
      </w:r>
      <w:proofErr w:type="spellEnd"/>
      <w:r w:rsidRPr="00C964C8">
        <w:rPr>
          <w:rFonts w:ascii="Times New Roman" w:hAnsi="Times New Roman"/>
          <w:sz w:val="24"/>
          <w:szCs w:val="24"/>
        </w:rPr>
        <w:t xml:space="preserve"> de her metre için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FC3EFF" w:rsidRPr="00C964C8">
        <w:rPr>
          <w:rFonts w:ascii="Times New Roman" w:hAnsi="Times New Roman"/>
          <w:sz w:val="24"/>
          <w:szCs w:val="24"/>
        </w:rPr>
        <w:t xml:space="preserve"> belirtilen miktarda bedel alınır.</w:t>
      </w:r>
    </w:p>
    <w:p w:rsidR="00CB0902" w:rsidRPr="00C964C8" w:rsidRDefault="00CB0902" w:rsidP="007D1AF4">
      <w:pPr>
        <w:pStyle w:val="AralkYok"/>
        <w:numPr>
          <w:ilvl w:val="0"/>
          <w:numId w:val="41"/>
        </w:numPr>
        <w:ind w:left="567" w:right="567"/>
        <w:jc w:val="both"/>
        <w:rPr>
          <w:rFonts w:ascii="Times New Roman" w:hAnsi="Times New Roman"/>
          <w:sz w:val="24"/>
          <w:szCs w:val="24"/>
        </w:rPr>
      </w:pPr>
      <w:r w:rsidRPr="00C964C8">
        <w:rPr>
          <w:rFonts w:ascii="Times New Roman" w:hAnsi="Times New Roman"/>
          <w:b/>
          <w:sz w:val="24"/>
          <w:szCs w:val="24"/>
        </w:rPr>
        <w:t>a)</w:t>
      </w:r>
      <w:r w:rsidRPr="00C964C8">
        <w:rPr>
          <w:rFonts w:ascii="Times New Roman" w:hAnsi="Times New Roman"/>
          <w:sz w:val="24"/>
          <w:szCs w:val="24"/>
        </w:rPr>
        <w:t xml:space="preserve"> </w:t>
      </w:r>
      <w:r w:rsidR="002C7D6D" w:rsidRPr="00C964C8">
        <w:rPr>
          <w:rFonts w:ascii="Times New Roman" w:hAnsi="Times New Roman"/>
          <w:sz w:val="24"/>
          <w:szCs w:val="24"/>
        </w:rPr>
        <w:t xml:space="preserve">Kontrol çukurlarının aynı gün içerisinde kapatılmaması durumunda tutanak başına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FC3EFF" w:rsidRPr="00C964C8">
        <w:rPr>
          <w:rFonts w:ascii="Times New Roman" w:hAnsi="Times New Roman"/>
          <w:sz w:val="24"/>
          <w:szCs w:val="24"/>
        </w:rPr>
        <w:t xml:space="preserve"> belirtilen miktarda bedel alınır.</w:t>
      </w:r>
    </w:p>
    <w:p w:rsidR="005C60DA" w:rsidRPr="00C964C8" w:rsidRDefault="00CB0902" w:rsidP="00CB0902">
      <w:pPr>
        <w:pStyle w:val="AralkYok"/>
        <w:ind w:left="567" w:right="567"/>
        <w:jc w:val="both"/>
        <w:rPr>
          <w:rFonts w:ascii="Times New Roman" w:hAnsi="Times New Roman"/>
          <w:sz w:val="24"/>
          <w:szCs w:val="24"/>
        </w:rPr>
      </w:pPr>
      <w:r w:rsidRPr="00C964C8">
        <w:rPr>
          <w:rFonts w:ascii="Times New Roman" w:hAnsi="Times New Roman"/>
          <w:b/>
          <w:sz w:val="24"/>
          <w:szCs w:val="24"/>
        </w:rPr>
        <w:t xml:space="preserve">b) </w:t>
      </w:r>
      <w:r w:rsidR="002C7D6D" w:rsidRPr="00C964C8">
        <w:rPr>
          <w:rFonts w:ascii="Times New Roman" w:hAnsi="Times New Roman"/>
          <w:sz w:val="24"/>
          <w:szCs w:val="24"/>
        </w:rPr>
        <w:t xml:space="preserve">Makineli kazı yapıldığı tespit edildiği takdirde tutanak başına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FC3EFF"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Üstyapı ve altyapı çalışmalarında muayene bacaları, </w:t>
      </w:r>
      <w:proofErr w:type="spellStart"/>
      <w:r w:rsidRPr="00C964C8">
        <w:rPr>
          <w:rFonts w:ascii="Times New Roman" w:hAnsi="Times New Roman"/>
          <w:sz w:val="24"/>
          <w:szCs w:val="24"/>
        </w:rPr>
        <w:t>menhol</w:t>
      </w:r>
      <w:proofErr w:type="spellEnd"/>
      <w:r w:rsidRPr="00C964C8">
        <w:rPr>
          <w:rFonts w:ascii="Times New Roman" w:hAnsi="Times New Roman"/>
          <w:sz w:val="24"/>
          <w:szCs w:val="24"/>
        </w:rPr>
        <w:t xml:space="preserve">, </w:t>
      </w:r>
      <w:proofErr w:type="spellStart"/>
      <w:r w:rsidRPr="00C964C8">
        <w:rPr>
          <w:rFonts w:ascii="Times New Roman" w:hAnsi="Times New Roman"/>
          <w:sz w:val="24"/>
          <w:szCs w:val="24"/>
        </w:rPr>
        <w:t>rogar</w:t>
      </w:r>
      <w:proofErr w:type="spellEnd"/>
      <w:r w:rsidRPr="00C964C8">
        <w:rPr>
          <w:rFonts w:ascii="Times New Roman" w:hAnsi="Times New Roman"/>
          <w:sz w:val="24"/>
          <w:szCs w:val="24"/>
        </w:rPr>
        <w:t xml:space="preserve"> vb. yapıların inşaat malzemesi veya moloz ile doldurulması halinde tutanak ile sahada uyarı yapılır. 24 saat içerisinde temizlenmemesi durumunda çalışmayı yapan firmadan her bir </w:t>
      </w:r>
      <w:proofErr w:type="spellStart"/>
      <w:r w:rsidRPr="00C964C8">
        <w:rPr>
          <w:rFonts w:ascii="Times New Roman" w:hAnsi="Times New Roman"/>
          <w:sz w:val="24"/>
          <w:szCs w:val="24"/>
        </w:rPr>
        <w:t>menhol</w:t>
      </w:r>
      <w:proofErr w:type="spellEnd"/>
      <w:r w:rsidRPr="00C964C8">
        <w:rPr>
          <w:rFonts w:ascii="Times New Roman" w:hAnsi="Times New Roman"/>
          <w:sz w:val="24"/>
          <w:szCs w:val="24"/>
        </w:rPr>
        <w:t xml:space="preserve">, </w:t>
      </w:r>
      <w:proofErr w:type="spellStart"/>
      <w:r w:rsidRPr="00C964C8">
        <w:rPr>
          <w:rFonts w:ascii="Times New Roman" w:hAnsi="Times New Roman"/>
          <w:sz w:val="24"/>
          <w:szCs w:val="24"/>
        </w:rPr>
        <w:t>rogar</w:t>
      </w:r>
      <w:proofErr w:type="spellEnd"/>
      <w:r w:rsidRPr="00C964C8">
        <w:rPr>
          <w:rFonts w:ascii="Times New Roman" w:hAnsi="Times New Roman"/>
          <w:sz w:val="24"/>
          <w:szCs w:val="24"/>
        </w:rPr>
        <w:t xml:space="preserve"> vb. için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05645C" w:rsidRPr="00C964C8">
        <w:rPr>
          <w:rFonts w:ascii="Times New Roman" w:hAnsi="Times New Roman"/>
          <w:sz w:val="24"/>
          <w:szCs w:val="24"/>
        </w:rPr>
        <w:t xml:space="preserve"> </w:t>
      </w:r>
      <w:r w:rsidR="00FC3EFF" w:rsidRPr="00C964C8">
        <w:rPr>
          <w:rFonts w:ascii="Times New Roman" w:hAnsi="Times New Roman"/>
          <w:sz w:val="24"/>
          <w:szCs w:val="24"/>
        </w:rPr>
        <w:t xml:space="preserve">belirtilen miktarda bedel alınır. </w:t>
      </w:r>
      <w:r w:rsidR="00F558E4" w:rsidRPr="00C964C8">
        <w:rPr>
          <w:rFonts w:ascii="Times New Roman" w:hAnsi="Times New Roman"/>
          <w:sz w:val="24"/>
          <w:szCs w:val="24"/>
        </w:rPr>
        <w:t>Ayrıca üst yapı kurumunun bu durumu çalışma bittikten 10 gün içerisinde düzeltmemesi halinde düzeltme, tesisi hasar gören kuruma yaptırılır. Bu kuruma kendi hesapladığı bedeller üzerinden üst yapı kurumu tarafından ödeme yapılır.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Üstyapı veya altyapı çalışmalarında </w:t>
      </w:r>
      <w:proofErr w:type="spellStart"/>
      <w:r w:rsidRPr="00C964C8">
        <w:rPr>
          <w:rFonts w:ascii="Times New Roman" w:hAnsi="Times New Roman"/>
          <w:sz w:val="24"/>
          <w:szCs w:val="24"/>
        </w:rPr>
        <w:t>menhol</w:t>
      </w:r>
      <w:proofErr w:type="spellEnd"/>
      <w:r w:rsidRPr="00C964C8">
        <w:rPr>
          <w:rFonts w:ascii="Times New Roman" w:hAnsi="Times New Roman"/>
          <w:sz w:val="24"/>
          <w:szCs w:val="24"/>
        </w:rPr>
        <w:t xml:space="preserve"> vb. yapıların müdahale edilemeyecek şekilde çalışmayı yapan firma tarafından kapatılması (örtülmesi) durumunda</w:t>
      </w:r>
      <w:r w:rsidR="0003721D" w:rsidRPr="00C964C8">
        <w:rPr>
          <w:rFonts w:ascii="Times New Roman" w:hAnsi="Times New Roman"/>
          <w:sz w:val="24"/>
          <w:szCs w:val="24"/>
        </w:rPr>
        <w:t>,</w:t>
      </w:r>
      <w:r w:rsidRPr="00C964C8">
        <w:rPr>
          <w:rFonts w:ascii="Times New Roman" w:hAnsi="Times New Roman"/>
          <w:sz w:val="24"/>
          <w:szCs w:val="24"/>
        </w:rPr>
        <w:t xml:space="preserve"> her biri için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05645C" w:rsidRPr="00C964C8">
        <w:rPr>
          <w:rFonts w:ascii="Times New Roman" w:hAnsi="Times New Roman"/>
          <w:sz w:val="24"/>
          <w:szCs w:val="24"/>
        </w:rPr>
        <w:t xml:space="preserve"> </w:t>
      </w:r>
      <w:r w:rsidR="00FC3EFF" w:rsidRPr="00C964C8">
        <w:rPr>
          <w:rFonts w:ascii="Times New Roman" w:hAnsi="Times New Roman"/>
          <w:sz w:val="24"/>
          <w:szCs w:val="24"/>
        </w:rPr>
        <w:t xml:space="preserve">belirtilen miktarda bedel alınır. </w:t>
      </w:r>
      <w:r w:rsidRPr="00C964C8">
        <w:rPr>
          <w:rFonts w:ascii="Times New Roman" w:hAnsi="Times New Roman"/>
          <w:sz w:val="24"/>
          <w:szCs w:val="24"/>
        </w:rPr>
        <w:t>Ayrıca üst yapı kurumunun bu durumu çalışma bittikten 10 gün içerisinde düzeltmemesi halinde düzeltme, tesisi hasar gören kuruma yaptırılır. Bu kuruma kendi hesapladığı bedeller üzerinden üst yapı kurumu tarafından ödeme yapılır.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Beton atılması şartı ile izin verilen çalışmalarda beton atılmadığı tespit edildiğinde caddelerde her bir </w:t>
      </w:r>
      <w:proofErr w:type="spellStart"/>
      <w:r w:rsidRPr="00C964C8">
        <w:rPr>
          <w:rFonts w:ascii="Times New Roman" w:hAnsi="Times New Roman"/>
          <w:sz w:val="24"/>
          <w:szCs w:val="24"/>
        </w:rPr>
        <w:t>mt</w:t>
      </w:r>
      <w:proofErr w:type="spellEnd"/>
      <w:r w:rsidRPr="00C964C8">
        <w:rPr>
          <w:rFonts w:ascii="Times New Roman" w:hAnsi="Times New Roman"/>
          <w:sz w:val="24"/>
          <w:szCs w:val="24"/>
        </w:rPr>
        <w:t xml:space="preserve"> için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FC3EFF"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Çalışma ile ilgili, çalışmanın yapıldığı belirli bir noktada bildirme levhası üzerine ilgili kurumun amblemi, kurumun adı, telefon </w:t>
      </w:r>
      <w:proofErr w:type="spellStart"/>
      <w:r w:rsidRPr="00C964C8">
        <w:rPr>
          <w:rFonts w:ascii="Times New Roman" w:hAnsi="Times New Roman"/>
          <w:sz w:val="24"/>
          <w:szCs w:val="24"/>
        </w:rPr>
        <w:t>no’su</w:t>
      </w:r>
      <w:proofErr w:type="spellEnd"/>
      <w:r w:rsidRPr="00C964C8">
        <w:rPr>
          <w:rFonts w:ascii="Times New Roman" w:hAnsi="Times New Roman"/>
          <w:sz w:val="24"/>
          <w:szCs w:val="24"/>
        </w:rPr>
        <w:t>, çalışmanın süresi ve içeriği gibi tanıtıcı bilgiler içeren bir tabela bulundurulmaması durumunda</w:t>
      </w:r>
      <w:r w:rsidR="00EB6A67" w:rsidRPr="00C964C8">
        <w:rPr>
          <w:rFonts w:ascii="Times New Roman" w:hAnsi="Times New Roman"/>
          <w:sz w:val="24"/>
          <w:szCs w:val="24"/>
        </w:rPr>
        <w:t xml:space="preserve"> tutanakla sahada uyarı yapılır. </w:t>
      </w:r>
      <w:r w:rsidRPr="00C964C8">
        <w:rPr>
          <w:rFonts w:ascii="Times New Roman" w:hAnsi="Times New Roman"/>
          <w:sz w:val="24"/>
          <w:szCs w:val="24"/>
        </w:rPr>
        <w:t xml:space="preserve">24 saat içerisinde eksikliğin giderilmemesi durumunda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FC3EFF" w:rsidRPr="00C964C8">
        <w:rPr>
          <w:rFonts w:ascii="Times New Roman" w:hAnsi="Times New Roman"/>
          <w:sz w:val="24"/>
          <w:szCs w:val="24"/>
        </w:rPr>
        <w:t xml:space="preserve"> belirtilen miktarda bedel alınır.</w:t>
      </w:r>
      <w:r w:rsidRPr="00C964C8">
        <w:rPr>
          <w:rFonts w:ascii="Times New Roman" w:hAnsi="Times New Roman"/>
          <w:sz w:val="24"/>
          <w:szCs w:val="24"/>
        </w:rPr>
        <w:t xml:space="preserve"> Arızalar için bu bilgilendirme tabelası bulundurma zorunluluğu yoktur. Kurum tabelalarının bulunması yeterlidir.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Sahada çalışan elemanların iş elbiseleri giymediği tespiti halinde tutanak ile sahada kuruma uyarı yapılır. 24 saat içerisinde gerekli kıyafetler temin edilmediği takdirde tutanak başına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FC3EFF"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Kazı çalışmalarında kanal dolgusunun standartlara uygun sıkıştırılmaması (</w:t>
      </w:r>
      <w:proofErr w:type="spellStart"/>
      <w:r w:rsidRPr="00C964C8">
        <w:rPr>
          <w:rFonts w:ascii="Times New Roman" w:hAnsi="Times New Roman"/>
          <w:sz w:val="24"/>
          <w:szCs w:val="24"/>
        </w:rPr>
        <w:t>kompaktör</w:t>
      </w:r>
      <w:proofErr w:type="spellEnd"/>
      <w:r w:rsidRPr="00C964C8">
        <w:rPr>
          <w:rFonts w:ascii="Times New Roman" w:hAnsi="Times New Roman"/>
          <w:sz w:val="24"/>
          <w:szCs w:val="24"/>
        </w:rPr>
        <w:t xml:space="preserve"> kullanılmaması, kademeli serim yapılmaması gibi) durumunda her bir </w:t>
      </w:r>
      <w:proofErr w:type="spellStart"/>
      <w:r w:rsidRPr="00C964C8">
        <w:rPr>
          <w:rFonts w:ascii="Times New Roman" w:hAnsi="Times New Roman"/>
          <w:sz w:val="24"/>
          <w:szCs w:val="24"/>
        </w:rPr>
        <w:t>mt</w:t>
      </w:r>
      <w:proofErr w:type="spellEnd"/>
      <w:r w:rsidRPr="00C964C8">
        <w:rPr>
          <w:rFonts w:ascii="Times New Roman" w:hAnsi="Times New Roman"/>
          <w:sz w:val="24"/>
          <w:szCs w:val="24"/>
        </w:rPr>
        <w:t xml:space="preserve"> için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FC3EFF" w:rsidRPr="00C964C8">
        <w:rPr>
          <w:rFonts w:ascii="Times New Roman" w:hAnsi="Times New Roman"/>
          <w:sz w:val="24"/>
          <w:szCs w:val="24"/>
        </w:rPr>
        <w:t xml:space="preserve"> belirtilen miktarda bedel alınır.</w:t>
      </w:r>
    </w:p>
    <w:p w:rsidR="005C60DA"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Çalışma yapan kurum tarafından iş makineleri veya aparatları ile çalışma alanı dışında kalan zemine zarar verilmesi halinde tespit edilen alanın zemin tahrip birim fiyatları üzerinden belirlenen bedelinin 2 katı </w:t>
      </w:r>
      <w:r w:rsidR="00482144" w:rsidRPr="00C964C8">
        <w:rPr>
          <w:rFonts w:ascii="Times New Roman" w:hAnsi="Times New Roman"/>
          <w:sz w:val="24"/>
          <w:szCs w:val="24"/>
        </w:rPr>
        <w:t xml:space="preserve">ücret </w:t>
      </w:r>
      <w:r w:rsidRPr="00C964C8">
        <w:rPr>
          <w:rFonts w:ascii="Times New Roman" w:hAnsi="Times New Roman"/>
          <w:sz w:val="24"/>
          <w:szCs w:val="24"/>
        </w:rPr>
        <w:t>alınır.</w:t>
      </w:r>
    </w:p>
    <w:p w:rsidR="009832B2" w:rsidRPr="00C964C8" w:rsidRDefault="002C7D6D" w:rsidP="009B7E70">
      <w:pPr>
        <w:pStyle w:val="AralkYok"/>
        <w:numPr>
          <w:ilvl w:val="0"/>
          <w:numId w:val="41"/>
        </w:numPr>
        <w:ind w:left="567" w:right="567"/>
        <w:jc w:val="both"/>
        <w:rPr>
          <w:rFonts w:ascii="Times New Roman" w:hAnsi="Times New Roman"/>
          <w:sz w:val="24"/>
          <w:szCs w:val="24"/>
        </w:rPr>
      </w:pPr>
      <w:r w:rsidRPr="00C964C8">
        <w:rPr>
          <w:rFonts w:ascii="Times New Roman" w:hAnsi="Times New Roman"/>
          <w:sz w:val="24"/>
          <w:szCs w:val="24"/>
        </w:rPr>
        <w:t xml:space="preserve">Altyapı kurumları tarafından diğer altyapı kurumları ile çakıştıkları noktada açılan kanalların ilgili kurumun standartlarına uygun kapatılmadığının tespiti halinde tutanakla sahada uyarı yapılır 24 saat içerisinde eksikliğin giderilmemesi durumunda tutanak başına </w:t>
      </w:r>
      <w:r w:rsidR="00FC3EFF" w:rsidRPr="00C964C8">
        <w:rPr>
          <w:rFonts w:ascii="Times New Roman" w:hAnsi="Times New Roman"/>
          <w:sz w:val="24"/>
          <w:szCs w:val="24"/>
        </w:rPr>
        <w:t xml:space="preserve">müeyyide bedelleri cetvelinde </w:t>
      </w:r>
      <w:r w:rsidR="0064041E">
        <w:rPr>
          <w:rFonts w:ascii="Times New Roman" w:hAnsi="Times New Roman"/>
          <w:sz w:val="24"/>
          <w:szCs w:val="24"/>
        </w:rPr>
        <w:t xml:space="preserve">(Ek:9) </w:t>
      </w:r>
      <w:r w:rsidR="00FC3EFF" w:rsidRPr="00C964C8">
        <w:rPr>
          <w:rFonts w:ascii="Times New Roman" w:hAnsi="Times New Roman"/>
          <w:sz w:val="24"/>
          <w:szCs w:val="24"/>
        </w:rPr>
        <w:t xml:space="preserve"> belirtilen miktarda bedel alınır.</w:t>
      </w:r>
    </w:p>
    <w:p w:rsidR="0065405C" w:rsidRPr="00C964C8" w:rsidRDefault="0065405C" w:rsidP="009B7E70">
      <w:pPr>
        <w:pStyle w:val="AralkYok"/>
        <w:ind w:left="567" w:right="567"/>
        <w:jc w:val="both"/>
        <w:rPr>
          <w:rFonts w:ascii="Times New Roman" w:hAnsi="Times New Roman"/>
          <w:sz w:val="24"/>
          <w:szCs w:val="24"/>
        </w:rPr>
      </w:pPr>
    </w:p>
    <w:p w:rsidR="00233D2F" w:rsidRDefault="00233D2F" w:rsidP="009B7E70">
      <w:pPr>
        <w:pStyle w:val="AralkYok"/>
        <w:ind w:left="567" w:right="567"/>
        <w:jc w:val="both"/>
        <w:rPr>
          <w:rFonts w:ascii="Times New Roman" w:hAnsi="Times New Roman"/>
          <w:b/>
          <w:sz w:val="24"/>
          <w:szCs w:val="24"/>
        </w:rPr>
      </w:pPr>
    </w:p>
    <w:p w:rsidR="002C7D6D" w:rsidRPr="00C964C8" w:rsidRDefault="002C7D6D"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 xml:space="preserve">Harç                                                                                                   </w:t>
      </w:r>
    </w:p>
    <w:p w:rsidR="0076087D" w:rsidRPr="00C964C8" w:rsidRDefault="00194816" w:rsidP="009B7E70">
      <w:pPr>
        <w:pStyle w:val="AralkYok"/>
        <w:ind w:left="567" w:right="567"/>
        <w:jc w:val="both"/>
        <w:rPr>
          <w:rFonts w:ascii="Times New Roman" w:hAnsi="Times New Roman"/>
          <w:sz w:val="24"/>
          <w:szCs w:val="24"/>
        </w:rPr>
      </w:pPr>
      <w:r w:rsidRPr="00C964C8">
        <w:rPr>
          <w:rFonts w:ascii="Times New Roman" w:hAnsi="Times New Roman"/>
          <w:b/>
          <w:sz w:val="24"/>
          <w:szCs w:val="24"/>
        </w:rPr>
        <w:t>MADDE 1</w:t>
      </w:r>
      <w:r w:rsidR="003B6F1B" w:rsidRPr="00C964C8">
        <w:rPr>
          <w:rFonts w:ascii="Times New Roman" w:hAnsi="Times New Roman"/>
          <w:b/>
          <w:sz w:val="24"/>
          <w:szCs w:val="24"/>
        </w:rPr>
        <w:t>4</w:t>
      </w:r>
      <w:r w:rsidR="002C7D6D" w:rsidRPr="00C964C8">
        <w:rPr>
          <w:rFonts w:ascii="Times New Roman" w:hAnsi="Times New Roman"/>
          <w:b/>
          <w:sz w:val="24"/>
          <w:szCs w:val="24"/>
        </w:rPr>
        <w:t xml:space="preserve"> </w:t>
      </w:r>
      <w:r w:rsidR="0076087D" w:rsidRPr="00C964C8">
        <w:rPr>
          <w:rFonts w:ascii="Times New Roman" w:hAnsi="Times New Roman"/>
          <w:b/>
          <w:sz w:val="24"/>
          <w:szCs w:val="24"/>
        </w:rPr>
        <w:t>–</w:t>
      </w:r>
      <w:r w:rsidR="002C7D6D" w:rsidRPr="00C964C8">
        <w:rPr>
          <w:rFonts w:ascii="Times New Roman" w:hAnsi="Times New Roman"/>
          <w:sz w:val="24"/>
          <w:szCs w:val="24"/>
        </w:rPr>
        <w:t xml:space="preserve"> </w:t>
      </w:r>
    </w:p>
    <w:p w:rsidR="002C7D6D" w:rsidRPr="00C964C8" w:rsidRDefault="002C7D6D" w:rsidP="009B7E70">
      <w:pPr>
        <w:pStyle w:val="AralkYok"/>
        <w:ind w:left="567" w:right="567"/>
        <w:jc w:val="both"/>
        <w:rPr>
          <w:rFonts w:ascii="Times New Roman" w:hAnsi="Times New Roman"/>
          <w:sz w:val="24"/>
          <w:szCs w:val="24"/>
        </w:rPr>
      </w:pPr>
      <w:r w:rsidRPr="00C964C8">
        <w:rPr>
          <w:rFonts w:ascii="Times New Roman" w:hAnsi="Times New Roman"/>
          <w:sz w:val="24"/>
          <w:szCs w:val="24"/>
        </w:rPr>
        <w:t xml:space="preserve">Altyapı Tesisi Açım Ruhsatı için (beher metrekare için) 1,50 TL’dir. </w:t>
      </w:r>
    </w:p>
    <w:p w:rsidR="005C60DA" w:rsidRPr="00C964C8" w:rsidRDefault="005C60DA" w:rsidP="009B7E70">
      <w:pPr>
        <w:pStyle w:val="AralkYok"/>
        <w:ind w:left="567" w:right="567"/>
        <w:jc w:val="both"/>
        <w:rPr>
          <w:rFonts w:ascii="Times New Roman" w:hAnsi="Times New Roman"/>
          <w:b/>
          <w:sz w:val="24"/>
          <w:szCs w:val="24"/>
        </w:rPr>
      </w:pPr>
    </w:p>
    <w:p w:rsidR="0065405C" w:rsidRPr="00C964C8" w:rsidRDefault="0065405C" w:rsidP="009B7E70">
      <w:pPr>
        <w:pStyle w:val="AralkYok"/>
        <w:ind w:left="567" w:right="567"/>
        <w:jc w:val="both"/>
        <w:rPr>
          <w:rFonts w:ascii="Times New Roman" w:hAnsi="Times New Roman"/>
          <w:b/>
          <w:sz w:val="24"/>
          <w:szCs w:val="24"/>
        </w:rPr>
      </w:pPr>
    </w:p>
    <w:p w:rsidR="00233D2F" w:rsidRDefault="00233D2F" w:rsidP="009B7E70">
      <w:pPr>
        <w:pStyle w:val="AralkYok"/>
        <w:ind w:left="567" w:right="567"/>
        <w:jc w:val="both"/>
        <w:rPr>
          <w:rFonts w:ascii="Times New Roman" w:hAnsi="Times New Roman"/>
          <w:b/>
          <w:sz w:val="24"/>
          <w:szCs w:val="24"/>
        </w:rPr>
      </w:pPr>
    </w:p>
    <w:p w:rsidR="00233D2F" w:rsidRDefault="00233D2F" w:rsidP="009B7E70">
      <w:pPr>
        <w:pStyle w:val="AralkYok"/>
        <w:ind w:left="567" w:right="567"/>
        <w:jc w:val="both"/>
        <w:rPr>
          <w:rFonts w:ascii="Times New Roman" w:hAnsi="Times New Roman"/>
          <w:b/>
          <w:sz w:val="24"/>
          <w:szCs w:val="24"/>
        </w:rPr>
      </w:pPr>
    </w:p>
    <w:p w:rsidR="00233D2F" w:rsidRDefault="00233D2F" w:rsidP="009B7E70">
      <w:pPr>
        <w:pStyle w:val="AralkYok"/>
        <w:ind w:left="567" w:right="567"/>
        <w:jc w:val="both"/>
        <w:rPr>
          <w:rFonts w:ascii="Times New Roman" w:hAnsi="Times New Roman"/>
          <w:b/>
          <w:sz w:val="24"/>
          <w:szCs w:val="24"/>
        </w:rPr>
      </w:pPr>
    </w:p>
    <w:p w:rsidR="002C7D6D" w:rsidRPr="00C964C8" w:rsidRDefault="002C7D6D"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 xml:space="preserve">Teminat    </w:t>
      </w:r>
    </w:p>
    <w:p w:rsidR="002C7D6D" w:rsidRPr="00C964C8" w:rsidRDefault="005C60DA"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 xml:space="preserve">MADDE </w:t>
      </w:r>
      <w:r w:rsidR="00A65A28" w:rsidRPr="00C964C8">
        <w:rPr>
          <w:rFonts w:ascii="Times New Roman" w:hAnsi="Times New Roman"/>
          <w:b/>
          <w:sz w:val="24"/>
          <w:szCs w:val="24"/>
        </w:rPr>
        <w:t>15</w:t>
      </w:r>
      <w:r w:rsidR="002C7D6D" w:rsidRPr="00C964C8">
        <w:rPr>
          <w:rFonts w:ascii="Times New Roman" w:hAnsi="Times New Roman"/>
          <w:b/>
          <w:sz w:val="24"/>
          <w:szCs w:val="24"/>
        </w:rPr>
        <w:t xml:space="preserve">-  </w:t>
      </w:r>
    </w:p>
    <w:p w:rsidR="005C60DA" w:rsidRPr="00C964C8" w:rsidRDefault="009C3F86" w:rsidP="009B7E70">
      <w:pPr>
        <w:pStyle w:val="AralkYok"/>
        <w:numPr>
          <w:ilvl w:val="0"/>
          <w:numId w:val="42"/>
        </w:numPr>
        <w:ind w:left="567" w:right="567"/>
        <w:jc w:val="both"/>
        <w:rPr>
          <w:rFonts w:ascii="Times New Roman" w:hAnsi="Times New Roman"/>
          <w:sz w:val="24"/>
          <w:szCs w:val="24"/>
        </w:rPr>
      </w:pPr>
      <w:r w:rsidRPr="00C964C8">
        <w:rPr>
          <w:rFonts w:ascii="Times New Roman" w:hAnsi="Times New Roman"/>
          <w:sz w:val="24"/>
          <w:szCs w:val="24"/>
        </w:rPr>
        <w:t xml:space="preserve">Zemin Tahrip Bedeli alınan ruhsatlarda %30 </w:t>
      </w:r>
      <w:r w:rsidR="002C7D6D" w:rsidRPr="00C964C8">
        <w:rPr>
          <w:rFonts w:ascii="Times New Roman" w:hAnsi="Times New Roman"/>
          <w:sz w:val="24"/>
          <w:szCs w:val="24"/>
        </w:rPr>
        <w:t>oran</w:t>
      </w:r>
      <w:r w:rsidRPr="00C964C8">
        <w:rPr>
          <w:rFonts w:ascii="Times New Roman" w:hAnsi="Times New Roman"/>
          <w:sz w:val="24"/>
          <w:szCs w:val="24"/>
        </w:rPr>
        <w:t>ında</w:t>
      </w:r>
      <w:r w:rsidR="002C7D6D" w:rsidRPr="00C964C8">
        <w:rPr>
          <w:rFonts w:ascii="Times New Roman" w:hAnsi="Times New Roman"/>
          <w:sz w:val="24"/>
          <w:szCs w:val="24"/>
        </w:rPr>
        <w:t xml:space="preserve"> uygulanır.  </w:t>
      </w:r>
    </w:p>
    <w:p w:rsidR="005C60DA" w:rsidRPr="00C964C8" w:rsidRDefault="002C7D6D" w:rsidP="009B7E70">
      <w:pPr>
        <w:pStyle w:val="AralkYok"/>
        <w:numPr>
          <w:ilvl w:val="0"/>
          <w:numId w:val="42"/>
        </w:numPr>
        <w:ind w:left="567" w:right="567"/>
        <w:jc w:val="both"/>
        <w:rPr>
          <w:rFonts w:ascii="Times New Roman" w:hAnsi="Times New Roman"/>
          <w:sz w:val="24"/>
          <w:szCs w:val="24"/>
        </w:rPr>
      </w:pPr>
      <w:r w:rsidRPr="00C964C8">
        <w:rPr>
          <w:rFonts w:ascii="Times New Roman" w:hAnsi="Times New Roman"/>
          <w:sz w:val="24"/>
          <w:szCs w:val="24"/>
        </w:rPr>
        <w:t xml:space="preserve">Kesin ve süresiz teminat mektupları kabul edilir. </w:t>
      </w:r>
    </w:p>
    <w:p w:rsidR="005C60DA" w:rsidRPr="00C964C8" w:rsidRDefault="002C7D6D" w:rsidP="009B7E70">
      <w:pPr>
        <w:pStyle w:val="AralkYok"/>
        <w:numPr>
          <w:ilvl w:val="0"/>
          <w:numId w:val="42"/>
        </w:numPr>
        <w:ind w:left="567" w:right="567"/>
        <w:jc w:val="both"/>
        <w:rPr>
          <w:rFonts w:ascii="Times New Roman" w:hAnsi="Times New Roman"/>
          <w:sz w:val="24"/>
          <w:szCs w:val="24"/>
        </w:rPr>
      </w:pPr>
      <w:r w:rsidRPr="00C964C8">
        <w:rPr>
          <w:rFonts w:ascii="Times New Roman" w:hAnsi="Times New Roman"/>
          <w:sz w:val="24"/>
          <w:szCs w:val="24"/>
        </w:rPr>
        <w:t>Kamu Kurum ve Kuruluşlar, Belediye İşletme ve İştirakleri, Tüzel ve Gerçek kişiler tarafından yapılacak altyapı çalışmaları dolayısıyla, alınması gereken teminat bedeli,  Ek-</w:t>
      </w:r>
      <w:r w:rsidR="00BE5ABC" w:rsidRPr="00C964C8">
        <w:rPr>
          <w:rFonts w:ascii="Times New Roman" w:hAnsi="Times New Roman"/>
          <w:sz w:val="24"/>
          <w:szCs w:val="24"/>
        </w:rPr>
        <w:t>5</w:t>
      </w:r>
      <w:r w:rsidRPr="00C964C8">
        <w:rPr>
          <w:rFonts w:ascii="Times New Roman" w:hAnsi="Times New Roman"/>
          <w:sz w:val="24"/>
          <w:szCs w:val="24"/>
        </w:rPr>
        <w:t xml:space="preserve"> de belirtilen şekilde tahsil edilecektir. </w:t>
      </w:r>
    </w:p>
    <w:p w:rsidR="002C7D6D" w:rsidRPr="00C964C8" w:rsidRDefault="002C7D6D" w:rsidP="009B7E70">
      <w:pPr>
        <w:pStyle w:val="AralkYok"/>
        <w:numPr>
          <w:ilvl w:val="0"/>
          <w:numId w:val="42"/>
        </w:numPr>
        <w:ind w:left="567" w:right="567"/>
        <w:jc w:val="both"/>
        <w:rPr>
          <w:rFonts w:ascii="Times New Roman" w:hAnsi="Times New Roman"/>
          <w:sz w:val="24"/>
          <w:szCs w:val="24"/>
        </w:rPr>
      </w:pPr>
      <w:r w:rsidRPr="00C964C8">
        <w:rPr>
          <w:rFonts w:ascii="Times New Roman" w:hAnsi="Times New Roman"/>
          <w:sz w:val="24"/>
          <w:szCs w:val="24"/>
        </w:rPr>
        <w:t>Üstyapının ilgili kurum tarafından eski haline getirileceği taahhüt edildiği ve ilgili belediyesi tarafından onaylandığı takdirde, zemin tahrip bedeli alınmaz zemin tahrip bedeli kadar teminat alınır.</w:t>
      </w:r>
      <w:r w:rsidR="0006331A" w:rsidRPr="00C964C8">
        <w:rPr>
          <w:rFonts w:ascii="Times New Roman" w:hAnsi="Times New Roman"/>
          <w:sz w:val="24"/>
          <w:szCs w:val="24"/>
        </w:rPr>
        <w:t xml:space="preserve"> Madde 7/1</w:t>
      </w:r>
      <w:r w:rsidR="00071776" w:rsidRPr="00C964C8">
        <w:rPr>
          <w:rFonts w:ascii="Times New Roman" w:hAnsi="Times New Roman"/>
          <w:sz w:val="24"/>
          <w:szCs w:val="24"/>
        </w:rPr>
        <w:t>4</w:t>
      </w:r>
      <w:r w:rsidR="0006331A" w:rsidRPr="00C964C8">
        <w:rPr>
          <w:rFonts w:ascii="Times New Roman" w:hAnsi="Times New Roman"/>
          <w:sz w:val="24"/>
          <w:szCs w:val="24"/>
        </w:rPr>
        <w:t xml:space="preserve">’e istinaden </w:t>
      </w:r>
      <w:proofErr w:type="spellStart"/>
      <w:r w:rsidR="0006331A" w:rsidRPr="00C964C8">
        <w:rPr>
          <w:rFonts w:ascii="Times New Roman" w:hAnsi="Times New Roman"/>
          <w:sz w:val="24"/>
          <w:szCs w:val="24"/>
        </w:rPr>
        <w:t>İsu</w:t>
      </w:r>
      <w:proofErr w:type="spellEnd"/>
      <w:r w:rsidR="0006331A" w:rsidRPr="00C964C8">
        <w:rPr>
          <w:rFonts w:ascii="Times New Roman" w:hAnsi="Times New Roman"/>
          <w:sz w:val="24"/>
          <w:szCs w:val="24"/>
        </w:rPr>
        <w:t xml:space="preserve"> Genel Müdürlüğünden teminat bedeli alınmaz.</w:t>
      </w:r>
    </w:p>
    <w:p w:rsidR="002C7D6D" w:rsidRPr="00C964C8" w:rsidRDefault="002C7D6D" w:rsidP="009B7E70">
      <w:pPr>
        <w:pStyle w:val="AralkYok"/>
        <w:ind w:left="567" w:right="567"/>
        <w:jc w:val="both"/>
        <w:rPr>
          <w:rFonts w:ascii="Times New Roman" w:hAnsi="Times New Roman"/>
          <w:sz w:val="24"/>
          <w:szCs w:val="24"/>
        </w:rPr>
      </w:pPr>
    </w:p>
    <w:p w:rsidR="0065405C" w:rsidRPr="00C964C8" w:rsidRDefault="0065405C" w:rsidP="009B7E70">
      <w:pPr>
        <w:pStyle w:val="AralkYok"/>
        <w:ind w:left="567" w:right="567"/>
        <w:jc w:val="both"/>
        <w:rPr>
          <w:rFonts w:ascii="Times New Roman" w:hAnsi="Times New Roman"/>
          <w:sz w:val="24"/>
          <w:szCs w:val="24"/>
        </w:rPr>
      </w:pPr>
    </w:p>
    <w:p w:rsidR="002C7D6D" w:rsidRPr="00C964C8" w:rsidRDefault="002C7D6D"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Teminat iadesi</w:t>
      </w:r>
    </w:p>
    <w:p w:rsidR="005C60DA" w:rsidRPr="00C964C8" w:rsidRDefault="005C60DA" w:rsidP="009B7E70">
      <w:pPr>
        <w:pStyle w:val="AralkYok"/>
        <w:ind w:left="567" w:right="567"/>
        <w:jc w:val="both"/>
        <w:rPr>
          <w:rFonts w:ascii="Times New Roman" w:hAnsi="Times New Roman"/>
          <w:b/>
          <w:sz w:val="24"/>
          <w:szCs w:val="24"/>
        </w:rPr>
      </w:pPr>
      <w:r w:rsidRPr="00C964C8">
        <w:rPr>
          <w:rFonts w:ascii="Times New Roman" w:hAnsi="Times New Roman"/>
          <w:b/>
          <w:sz w:val="24"/>
          <w:szCs w:val="24"/>
        </w:rPr>
        <w:t xml:space="preserve">MADDE </w:t>
      </w:r>
      <w:r w:rsidR="002C7D6D" w:rsidRPr="00C964C8">
        <w:rPr>
          <w:rFonts w:ascii="Times New Roman" w:hAnsi="Times New Roman"/>
          <w:b/>
          <w:sz w:val="24"/>
          <w:szCs w:val="24"/>
        </w:rPr>
        <w:t>1</w:t>
      </w:r>
      <w:r w:rsidR="00A65A28" w:rsidRPr="00C964C8">
        <w:rPr>
          <w:rFonts w:ascii="Times New Roman" w:hAnsi="Times New Roman"/>
          <w:b/>
          <w:sz w:val="24"/>
          <w:szCs w:val="24"/>
        </w:rPr>
        <w:t>6</w:t>
      </w:r>
      <w:r w:rsidR="002C7D6D" w:rsidRPr="00C964C8">
        <w:rPr>
          <w:rFonts w:ascii="Times New Roman" w:hAnsi="Times New Roman"/>
          <w:b/>
          <w:sz w:val="24"/>
          <w:szCs w:val="24"/>
        </w:rPr>
        <w:t xml:space="preserve">- </w:t>
      </w:r>
    </w:p>
    <w:p w:rsidR="005C60DA" w:rsidRPr="00C964C8" w:rsidRDefault="002C7D6D" w:rsidP="00FD39BD">
      <w:pPr>
        <w:pStyle w:val="AralkYok"/>
        <w:numPr>
          <w:ilvl w:val="0"/>
          <w:numId w:val="44"/>
        </w:numPr>
        <w:ind w:left="567" w:right="567"/>
        <w:jc w:val="both"/>
        <w:rPr>
          <w:rFonts w:ascii="Times New Roman" w:hAnsi="Times New Roman"/>
          <w:sz w:val="24"/>
          <w:szCs w:val="24"/>
        </w:rPr>
      </w:pPr>
      <w:r w:rsidRPr="00C964C8">
        <w:rPr>
          <w:rFonts w:ascii="Times New Roman" w:hAnsi="Times New Roman"/>
          <w:sz w:val="24"/>
          <w:szCs w:val="24"/>
        </w:rPr>
        <w:t>Ruhsat sahibi tarafından üst yapının onarılması taahhüt edilmiş ise teminat üst yapının bitiminden 1 yıl sonra gerekli şartlar yerine getirildiği takdirde iade edilir.</w:t>
      </w:r>
    </w:p>
    <w:p w:rsidR="005C60DA" w:rsidRPr="00C964C8" w:rsidRDefault="002C7D6D" w:rsidP="00FD39BD">
      <w:pPr>
        <w:pStyle w:val="AralkYok"/>
        <w:numPr>
          <w:ilvl w:val="0"/>
          <w:numId w:val="44"/>
        </w:numPr>
        <w:ind w:left="567" w:right="567"/>
        <w:jc w:val="both"/>
        <w:rPr>
          <w:rFonts w:ascii="Times New Roman" w:hAnsi="Times New Roman"/>
          <w:sz w:val="24"/>
          <w:szCs w:val="24"/>
        </w:rPr>
      </w:pPr>
      <w:r w:rsidRPr="00C964C8">
        <w:rPr>
          <w:rFonts w:ascii="Times New Roman" w:hAnsi="Times New Roman"/>
          <w:sz w:val="24"/>
          <w:szCs w:val="24"/>
        </w:rPr>
        <w:t>Üstyapısı ilgili belediye tarafından tamir edilecek altyapı çalışmaları ile ilgili alınan teminatlar ruhsat süresi bitiminden en erken 3 ay sonra gerekli şartlar yerine getirildiği takdirde iade edilir.</w:t>
      </w:r>
    </w:p>
    <w:p w:rsidR="002C7D6D" w:rsidRPr="00C964C8" w:rsidRDefault="002C7D6D" w:rsidP="00482144">
      <w:pPr>
        <w:pStyle w:val="AralkYok"/>
        <w:numPr>
          <w:ilvl w:val="0"/>
          <w:numId w:val="44"/>
        </w:numPr>
        <w:ind w:left="567" w:right="567"/>
        <w:jc w:val="both"/>
        <w:rPr>
          <w:rFonts w:ascii="Times New Roman" w:hAnsi="Times New Roman"/>
          <w:sz w:val="24"/>
          <w:szCs w:val="24"/>
        </w:rPr>
      </w:pPr>
      <w:r w:rsidRPr="00C964C8">
        <w:rPr>
          <w:rFonts w:ascii="Times New Roman" w:hAnsi="Times New Roman"/>
          <w:sz w:val="24"/>
          <w:szCs w:val="24"/>
        </w:rPr>
        <w:t>İlçe belediyelerinin hazırladığı İş bitim ve ilişiği kesildi belgeleri de dâhil AYKOME</w:t>
      </w:r>
      <w:r w:rsidR="004934D7" w:rsidRPr="00C964C8">
        <w:rPr>
          <w:rFonts w:ascii="Times New Roman" w:hAnsi="Times New Roman"/>
          <w:sz w:val="24"/>
          <w:szCs w:val="24"/>
        </w:rPr>
        <w:t xml:space="preserve"> Şube Müdürlüğü</w:t>
      </w:r>
      <w:r w:rsidRPr="00C964C8">
        <w:rPr>
          <w:rFonts w:ascii="Times New Roman" w:hAnsi="Times New Roman"/>
          <w:sz w:val="24"/>
          <w:szCs w:val="24"/>
        </w:rPr>
        <w:t xml:space="preserve"> tarafından onaylanmadığı sürece teminat iade edilmez.</w:t>
      </w:r>
    </w:p>
    <w:p w:rsidR="002C7D6D" w:rsidRPr="00C964C8" w:rsidRDefault="002C7D6D" w:rsidP="00482144">
      <w:pPr>
        <w:tabs>
          <w:tab w:val="left" w:pos="284"/>
        </w:tabs>
        <w:ind w:left="567" w:right="567"/>
        <w:jc w:val="both"/>
        <w:rPr>
          <w:rFonts w:ascii="Times New Roman" w:hAnsi="Times New Roman"/>
          <w:szCs w:val="24"/>
        </w:rPr>
      </w:pPr>
    </w:p>
    <w:p w:rsidR="00B303AB" w:rsidRPr="00C964C8" w:rsidRDefault="00B303AB" w:rsidP="009B7E70">
      <w:pPr>
        <w:pStyle w:val="AralkYok"/>
        <w:ind w:left="567" w:right="567"/>
        <w:rPr>
          <w:rFonts w:ascii="Times New Roman" w:hAnsi="Times New Roman"/>
          <w:b/>
          <w:sz w:val="24"/>
          <w:szCs w:val="24"/>
        </w:rPr>
      </w:pPr>
    </w:p>
    <w:p w:rsidR="002C7D6D" w:rsidRPr="00C964C8" w:rsidRDefault="002C7D6D" w:rsidP="009B7E70">
      <w:pPr>
        <w:pStyle w:val="AralkYok"/>
        <w:ind w:left="567" w:right="567"/>
        <w:rPr>
          <w:rFonts w:ascii="Times New Roman" w:hAnsi="Times New Roman"/>
          <w:b/>
          <w:sz w:val="24"/>
          <w:szCs w:val="24"/>
        </w:rPr>
      </w:pPr>
      <w:r w:rsidRPr="00C964C8">
        <w:rPr>
          <w:rFonts w:ascii="Times New Roman" w:hAnsi="Times New Roman"/>
          <w:b/>
          <w:sz w:val="24"/>
          <w:szCs w:val="24"/>
        </w:rPr>
        <w:t xml:space="preserve">Zemin türleri birim fiyatları                                                          </w:t>
      </w:r>
    </w:p>
    <w:p w:rsidR="005C60DA" w:rsidRPr="00C964C8" w:rsidRDefault="005C60DA" w:rsidP="009B7E70">
      <w:pPr>
        <w:pStyle w:val="AralkYok"/>
        <w:ind w:left="567" w:right="567"/>
        <w:rPr>
          <w:rFonts w:ascii="Times New Roman" w:hAnsi="Times New Roman"/>
          <w:sz w:val="24"/>
          <w:szCs w:val="24"/>
        </w:rPr>
      </w:pPr>
      <w:r w:rsidRPr="00C964C8">
        <w:rPr>
          <w:rFonts w:ascii="Times New Roman" w:hAnsi="Times New Roman"/>
          <w:b/>
          <w:sz w:val="24"/>
          <w:szCs w:val="24"/>
        </w:rPr>
        <w:t xml:space="preserve">MADDE </w:t>
      </w:r>
      <w:r w:rsidR="00A65A28" w:rsidRPr="00C964C8">
        <w:rPr>
          <w:rFonts w:ascii="Times New Roman" w:hAnsi="Times New Roman"/>
          <w:b/>
          <w:sz w:val="24"/>
          <w:szCs w:val="24"/>
        </w:rPr>
        <w:t>17</w:t>
      </w:r>
      <w:r w:rsidR="002C7D6D" w:rsidRPr="00C964C8">
        <w:rPr>
          <w:rFonts w:ascii="Times New Roman" w:hAnsi="Times New Roman"/>
          <w:b/>
          <w:sz w:val="24"/>
          <w:szCs w:val="24"/>
        </w:rPr>
        <w:t>-</w:t>
      </w:r>
      <w:r w:rsidR="002C7D6D" w:rsidRPr="00C964C8">
        <w:rPr>
          <w:rFonts w:ascii="Times New Roman" w:hAnsi="Times New Roman"/>
          <w:sz w:val="24"/>
          <w:szCs w:val="24"/>
        </w:rPr>
        <w:t xml:space="preserve"> </w:t>
      </w:r>
    </w:p>
    <w:p w:rsidR="005C60DA" w:rsidRPr="00C964C8" w:rsidRDefault="006D0E9B" w:rsidP="009B7E70">
      <w:pPr>
        <w:pStyle w:val="AralkYok"/>
        <w:numPr>
          <w:ilvl w:val="0"/>
          <w:numId w:val="45"/>
        </w:numPr>
        <w:ind w:left="567" w:right="567"/>
        <w:jc w:val="both"/>
        <w:rPr>
          <w:rFonts w:ascii="Times New Roman" w:hAnsi="Times New Roman"/>
          <w:sz w:val="24"/>
          <w:szCs w:val="24"/>
        </w:rPr>
      </w:pPr>
      <w:r w:rsidRPr="00C964C8">
        <w:rPr>
          <w:rFonts w:ascii="Times New Roman" w:hAnsi="Times New Roman"/>
          <w:sz w:val="24"/>
          <w:szCs w:val="24"/>
        </w:rPr>
        <w:t xml:space="preserve">Alt yapı tesisi açım ruhsatı ile ilgili uygulanacak olan zemin tahrip bedelleri Karayolları Genel Müdürlüğü ile Çevre ve Şehircilik Bakanlığının her yıl belirlenen bedellerine göre güncellenerek </w:t>
      </w:r>
      <w:r w:rsidR="002C7D6D" w:rsidRPr="00C964C8">
        <w:rPr>
          <w:rFonts w:ascii="Times New Roman" w:hAnsi="Times New Roman"/>
          <w:sz w:val="24"/>
          <w:szCs w:val="24"/>
        </w:rPr>
        <w:t>AYKOME‘</w:t>
      </w:r>
      <w:proofErr w:type="spellStart"/>
      <w:r w:rsidR="002C7D6D" w:rsidRPr="00C964C8">
        <w:rPr>
          <w:rFonts w:ascii="Times New Roman" w:hAnsi="Times New Roman"/>
          <w:sz w:val="24"/>
          <w:szCs w:val="24"/>
        </w:rPr>
        <w:t>nin</w:t>
      </w:r>
      <w:proofErr w:type="spellEnd"/>
      <w:r w:rsidR="002C7D6D" w:rsidRPr="00C964C8">
        <w:rPr>
          <w:rFonts w:ascii="Times New Roman" w:hAnsi="Times New Roman"/>
          <w:sz w:val="24"/>
          <w:szCs w:val="24"/>
        </w:rPr>
        <w:t xml:space="preserve"> teklifi ile Kocaeli Büyükşehir Belediye Meclisi’nce belirlenir.</w:t>
      </w:r>
    </w:p>
    <w:p w:rsidR="002C7D6D" w:rsidRPr="00C964C8" w:rsidRDefault="002C7D6D" w:rsidP="009B7E70">
      <w:pPr>
        <w:pStyle w:val="AralkYok"/>
        <w:numPr>
          <w:ilvl w:val="0"/>
          <w:numId w:val="45"/>
        </w:numPr>
        <w:ind w:left="567" w:right="567"/>
        <w:jc w:val="both"/>
        <w:rPr>
          <w:rFonts w:ascii="Times New Roman" w:hAnsi="Times New Roman"/>
          <w:sz w:val="24"/>
          <w:szCs w:val="24"/>
        </w:rPr>
      </w:pPr>
      <w:r w:rsidRPr="00C964C8">
        <w:rPr>
          <w:rFonts w:ascii="Times New Roman" w:hAnsi="Times New Roman"/>
          <w:sz w:val="24"/>
          <w:szCs w:val="24"/>
        </w:rPr>
        <w:t xml:space="preserve">Elektrik Altyapı yatırımları yapan şirketlere 6446 sayılı Elektrik Piyasası Kanunun 17. Maddesine göre belirlenen zemin tahrip bedelleri uygulanır. </w:t>
      </w:r>
    </w:p>
    <w:p w:rsidR="00264D3B" w:rsidRPr="00C964C8" w:rsidRDefault="00264D3B" w:rsidP="009B7E70">
      <w:pPr>
        <w:pStyle w:val="AralkYok"/>
        <w:ind w:left="567" w:right="567"/>
        <w:rPr>
          <w:rFonts w:ascii="Times New Roman" w:hAnsi="Times New Roman"/>
          <w:sz w:val="24"/>
          <w:szCs w:val="24"/>
        </w:rPr>
      </w:pPr>
    </w:p>
    <w:p w:rsidR="0065405C" w:rsidRPr="00C964C8" w:rsidRDefault="0065405C" w:rsidP="009B7E70">
      <w:pPr>
        <w:pStyle w:val="AralkYok"/>
        <w:ind w:left="567" w:right="567"/>
        <w:jc w:val="center"/>
        <w:rPr>
          <w:rFonts w:ascii="Times New Roman" w:hAnsi="Times New Roman"/>
          <w:b/>
          <w:sz w:val="24"/>
          <w:szCs w:val="24"/>
        </w:rPr>
      </w:pPr>
    </w:p>
    <w:p w:rsidR="0065405C" w:rsidRPr="00C964C8" w:rsidRDefault="0065405C" w:rsidP="009B7E70">
      <w:pPr>
        <w:pStyle w:val="AralkYok"/>
        <w:ind w:left="567" w:right="567"/>
        <w:jc w:val="center"/>
        <w:rPr>
          <w:rFonts w:ascii="Times New Roman" w:hAnsi="Times New Roman"/>
          <w:b/>
          <w:sz w:val="24"/>
          <w:szCs w:val="24"/>
        </w:rPr>
      </w:pPr>
    </w:p>
    <w:p w:rsidR="0065405C" w:rsidRPr="00C964C8" w:rsidRDefault="0065405C" w:rsidP="009B7E70">
      <w:pPr>
        <w:pStyle w:val="AralkYok"/>
        <w:ind w:left="567" w:right="567"/>
        <w:jc w:val="center"/>
        <w:rPr>
          <w:rFonts w:ascii="Times New Roman" w:hAnsi="Times New Roman"/>
          <w:b/>
          <w:sz w:val="24"/>
          <w:szCs w:val="24"/>
        </w:rPr>
      </w:pPr>
    </w:p>
    <w:p w:rsidR="00A873E3" w:rsidRPr="00C964C8" w:rsidRDefault="00A873E3"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ÜÇÜNCÜ KISIM</w:t>
      </w:r>
    </w:p>
    <w:p w:rsidR="00857547" w:rsidRPr="00C964C8" w:rsidRDefault="00A873E3"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Çeşitli ve Son Hükümler</w:t>
      </w:r>
    </w:p>
    <w:p w:rsidR="00A873E3" w:rsidRPr="00C964C8" w:rsidRDefault="00A873E3" w:rsidP="009B7E70">
      <w:pPr>
        <w:pStyle w:val="AralkYok"/>
        <w:ind w:left="567" w:right="567"/>
        <w:jc w:val="center"/>
        <w:rPr>
          <w:rFonts w:ascii="Times New Roman" w:hAnsi="Times New Roman"/>
          <w:b/>
          <w:sz w:val="24"/>
          <w:szCs w:val="24"/>
        </w:rPr>
      </w:pPr>
    </w:p>
    <w:p w:rsidR="00A873E3" w:rsidRPr="00C964C8" w:rsidRDefault="00A873E3"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BİRİNCİ BÖLÜM</w:t>
      </w:r>
    </w:p>
    <w:p w:rsidR="00E72C61" w:rsidRPr="00C964C8" w:rsidRDefault="00E72C61" w:rsidP="009B7E70">
      <w:pPr>
        <w:pStyle w:val="AralkYok"/>
        <w:ind w:left="567" w:right="567"/>
        <w:jc w:val="center"/>
        <w:rPr>
          <w:rFonts w:ascii="Times New Roman" w:hAnsi="Times New Roman"/>
          <w:b/>
          <w:sz w:val="24"/>
          <w:szCs w:val="24"/>
        </w:rPr>
      </w:pPr>
      <w:r w:rsidRPr="00C964C8">
        <w:rPr>
          <w:rFonts w:ascii="Times New Roman" w:hAnsi="Times New Roman"/>
          <w:b/>
          <w:sz w:val="24"/>
          <w:szCs w:val="24"/>
        </w:rPr>
        <w:t>Çeşitli Hükümler</w:t>
      </w:r>
    </w:p>
    <w:p w:rsidR="00264D3B" w:rsidRPr="00C964C8" w:rsidRDefault="00264D3B" w:rsidP="009B7E70">
      <w:pPr>
        <w:pStyle w:val="AralkYok"/>
        <w:ind w:left="567" w:right="567"/>
        <w:jc w:val="center"/>
        <w:rPr>
          <w:rFonts w:ascii="Times New Roman" w:hAnsi="Times New Roman"/>
          <w:b/>
          <w:sz w:val="24"/>
          <w:szCs w:val="24"/>
        </w:rPr>
      </w:pPr>
    </w:p>
    <w:p w:rsidR="00A873E3" w:rsidRPr="00C964C8" w:rsidRDefault="00A873E3" w:rsidP="009B7E70">
      <w:pPr>
        <w:pStyle w:val="AralkYok"/>
        <w:ind w:left="567" w:right="567"/>
        <w:rPr>
          <w:rFonts w:ascii="Times New Roman" w:hAnsi="Times New Roman"/>
          <w:b/>
          <w:sz w:val="24"/>
          <w:szCs w:val="24"/>
        </w:rPr>
      </w:pPr>
      <w:r w:rsidRPr="00C964C8">
        <w:rPr>
          <w:rFonts w:ascii="Times New Roman" w:hAnsi="Times New Roman"/>
          <w:b/>
          <w:sz w:val="24"/>
          <w:szCs w:val="24"/>
        </w:rPr>
        <w:t>Altyapı ve üstyapı verileri</w:t>
      </w:r>
    </w:p>
    <w:p w:rsidR="00A873E3" w:rsidRPr="00C964C8" w:rsidRDefault="00A65A28" w:rsidP="009B7E70">
      <w:pPr>
        <w:pStyle w:val="AralkYok"/>
        <w:ind w:left="567" w:right="567"/>
        <w:rPr>
          <w:rFonts w:ascii="Times New Roman" w:hAnsi="Times New Roman"/>
          <w:b/>
          <w:sz w:val="24"/>
          <w:szCs w:val="24"/>
        </w:rPr>
      </w:pPr>
      <w:r w:rsidRPr="00C964C8">
        <w:rPr>
          <w:rFonts w:ascii="Times New Roman" w:hAnsi="Times New Roman"/>
          <w:b/>
          <w:sz w:val="24"/>
          <w:szCs w:val="24"/>
        </w:rPr>
        <w:t>Madde 18</w:t>
      </w:r>
      <w:r w:rsidR="00A873E3" w:rsidRPr="00C964C8">
        <w:rPr>
          <w:rFonts w:ascii="Times New Roman" w:hAnsi="Times New Roman"/>
          <w:b/>
          <w:sz w:val="24"/>
          <w:szCs w:val="24"/>
        </w:rPr>
        <w:t xml:space="preserve"> –</w:t>
      </w:r>
    </w:p>
    <w:p w:rsidR="00023C14" w:rsidRPr="00C964C8" w:rsidRDefault="00A873E3" w:rsidP="00482144">
      <w:pPr>
        <w:pStyle w:val="AralkYok"/>
        <w:numPr>
          <w:ilvl w:val="0"/>
          <w:numId w:val="46"/>
        </w:numPr>
        <w:ind w:left="567" w:right="567"/>
        <w:jc w:val="both"/>
        <w:rPr>
          <w:rFonts w:ascii="Times New Roman" w:hAnsi="Times New Roman"/>
          <w:sz w:val="24"/>
          <w:szCs w:val="24"/>
        </w:rPr>
      </w:pPr>
      <w:r w:rsidRPr="00C964C8">
        <w:rPr>
          <w:rFonts w:ascii="Times New Roman" w:hAnsi="Times New Roman"/>
          <w:sz w:val="24"/>
          <w:szCs w:val="24"/>
        </w:rPr>
        <w:t xml:space="preserve">AYKOME üyesi olan tüm kurumların 5216 sayılı Büyükşehir Belediye Kanununun 8.maddesine de uygun olarak uhdelerindeki CBS ‘ne dair her türlü bilgiyi süreklilik arz edecek şekilde AYKOME Şube Müdürlüğü ile paylaşması zorunludur. </w:t>
      </w:r>
    </w:p>
    <w:p w:rsidR="00023C14" w:rsidRPr="00C964C8" w:rsidRDefault="00A873E3" w:rsidP="00482144">
      <w:pPr>
        <w:pStyle w:val="AralkYok"/>
        <w:numPr>
          <w:ilvl w:val="0"/>
          <w:numId w:val="46"/>
        </w:numPr>
        <w:ind w:left="567" w:right="567"/>
        <w:jc w:val="both"/>
        <w:rPr>
          <w:rFonts w:ascii="Times New Roman" w:hAnsi="Times New Roman"/>
          <w:sz w:val="24"/>
          <w:szCs w:val="24"/>
        </w:rPr>
      </w:pPr>
      <w:r w:rsidRPr="00C964C8">
        <w:rPr>
          <w:rFonts w:ascii="Times New Roman" w:hAnsi="Times New Roman"/>
          <w:sz w:val="24"/>
          <w:szCs w:val="24"/>
        </w:rPr>
        <w:t>CBS verilerinin Kocaeli Büyükşehir Belediyesi ve AYKOME üyesi altyapı kuruluşları tarafından ortak belirlenen standartlara</w:t>
      </w:r>
      <w:r w:rsidR="00FA00E3">
        <w:rPr>
          <w:rFonts w:ascii="Times New Roman" w:hAnsi="Times New Roman"/>
          <w:sz w:val="24"/>
          <w:szCs w:val="24"/>
        </w:rPr>
        <w:t xml:space="preserve"> (Ek:8)</w:t>
      </w:r>
      <w:r w:rsidR="00990D8D">
        <w:rPr>
          <w:rFonts w:ascii="Times New Roman" w:hAnsi="Times New Roman"/>
          <w:sz w:val="24"/>
          <w:szCs w:val="24"/>
        </w:rPr>
        <w:t xml:space="preserve"> </w:t>
      </w:r>
      <w:r w:rsidRPr="00C964C8">
        <w:rPr>
          <w:rFonts w:ascii="Times New Roman" w:hAnsi="Times New Roman"/>
          <w:sz w:val="24"/>
          <w:szCs w:val="24"/>
        </w:rPr>
        <w:t xml:space="preserve">uygun verilmesi zorunludur. </w:t>
      </w:r>
      <w:proofErr w:type="spellStart"/>
      <w:r w:rsidRPr="00C964C8">
        <w:rPr>
          <w:rFonts w:ascii="Times New Roman" w:hAnsi="Times New Roman"/>
          <w:sz w:val="24"/>
          <w:szCs w:val="24"/>
        </w:rPr>
        <w:t>CBS’ye</w:t>
      </w:r>
      <w:proofErr w:type="spellEnd"/>
      <w:r w:rsidRPr="00C964C8">
        <w:rPr>
          <w:rFonts w:ascii="Times New Roman" w:hAnsi="Times New Roman"/>
          <w:sz w:val="24"/>
          <w:szCs w:val="24"/>
        </w:rPr>
        <w:t xml:space="preserve"> ait her </w:t>
      </w:r>
      <w:r w:rsidRPr="00C964C8">
        <w:rPr>
          <w:rFonts w:ascii="Times New Roman" w:hAnsi="Times New Roman"/>
          <w:sz w:val="24"/>
          <w:szCs w:val="24"/>
        </w:rPr>
        <w:lastRenderedPageBreak/>
        <w:t>türlü şebeke verisi teslim edilmeyen altyapı çalışmaları ile ilgili iş bitim tutanağı imzalanmayacağından teminat bedeli de iade edilemez.</w:t>
      </w:r>
    </w:p>
    <w:p w:rsidR="00A873E3" w:rsidRPr="00C964C8" w:rsidRDefault="00A873E3" w:rsidP="00482144">
      <w:pPr>
        <w:pStyle w:val="AralkYok"/>
        <w:numPr>
          <w:ilvl w:val="0"/>
          <w:numId w:val="46"/>
        </w:numPr>
        <w:ind w:left="567" w:right="567"/>
        <w:jc w:val="both"/>
        <w:rPr>
          <w:rFonts w:ascii="Times New Roman" w:hAnsi="Times New Roman"/>
          <w:sz w:val="24"/>
          <w:szCs w:val="24"/>
        </w:rPr>
      </w:pPr>
      <w:r w:rsidRPr="00C964C8">
        <w:rPr>
          <w:rFonts w:ascii="Times New Roman" w:hAnsi="Times New Roman"/>
          <w:sz w:val="24"/>
          <w:szCs w:val="24"/>
        </w:rPr>
        <w:t xml:space="preserve">İlçe belediyeleri ve Büyükşehir Belediyesi yaptıkları yol, kaldırım vb. işleri ölçerek yol ile ilgili genişlik, uzunluk, kaplama cinsi yapım yılı vb. bilgileri </w:t>
      </w:r>
      <w:proofErr w:type="spellStart"/>
      <w:r w:rsidRPr="00C964C8">
        <w:rPr>
          <w:rFonts w:ascii="Times New Roman" w:hAnsi="Times New Roman"/>
          <w:sz w:val="24"/>
          <w:szCs w:val="24"/>
        </w:rPr>
        <w:t>CBS’ne</w:t>
      </w:r>
      <w:proofErr w:type="spellEnd"/>
      <w:r w:rsidRPr="00C964C8">
        <w:rPr>
          <w:rFonts w:ascii="Times New Roman" w:hAnsi="Times New Roman"/>
          <w:sz w:val="24"/>
          <w:szCs w:val="24"/>
        </w:rPr>
        <w:t xml:space="preserve"> tanımlar. </w:t>
      </w:r>
    </w:p>
    <w:p w:rsidR="00F61513" w:rsidRPr="00C964C8" w:rsidRDefault="00F61513" w:rsidP="00482144">
      <w:pPr>
        <w:pStyle w:val="AralkYok"/>
        <w:ind w:left="567" w:right="567"/>
        <w:jc w:val="both"/>
        <w:rPr>
          <w:rFonts w:ascii="Times New Roman" w:hAnsi="Times New Roman"/>
          <w:sz w:val="24"/>
          <w:szCs w:val="24"/>
        </w:rPr>
      </w:pPr>
    </w:p>
    <w:p w:rsidR="004D6242" w:rsidRPr="00C964C8" w:rsidRDefault="004B6353" w:rsidP="009B7E70">
      <w:pPr>
        <w:pStyle w:val="AralkYok"/>
        <w:ind w:left="567" w:right="567"/>
        <w:rPr>
          <w:rFonts w:ascii="Times New Roman" w:hAnsi="Times New Roman"/>
          <w:b/>
          <w:sz w:val="24"/>
          <w:szCs w:val="24"/>
        </w:rPr>
      </w:pPr>
      <w:r w:rsidRPr="00C964C8">
        <w:rPr>
          <w:rFonts w:ascii="Times New Roman" w:hAnsi="Times New Roman"/>
          <w:b/>
          <w:sz w:val="24"/>
          <w:szCs w:val="24"/>
        </w:rPr>
        <w:t>İş Bitim ve ilişik kesme</w:t>
      </w:r>
    </w:p>
    <w:p w:rsidR="0038072D" w:rsidRPr="00C964C8" w:rsidRDefault="00194816" w:rsidP="009B7E70">
      <w:pPr>
        <w:pStyle w:val="AralkYok"/>
        <w:ind w:left="567" w:right="567"/>
        <w:rPr>
          <w:rFonts w:ascii="Times New Roman" w:hAnsi="Times New Roman"/>
          <w:b/>
          <w:sz w:val="24"/>
          <w:szCs w:val="24"/>
        </w:rPr>
      </w:pPr>
      <w:r w:rsidRPr="00C964C8">
        <w:rPr>
          <w:rFonts w:ascii="Times New Roman" w:hAnsi="Times New Roman"/>
          <w:b/>
          <w:sz w:val="24"/>
          <w:szCs w:val="24"/>
        </w:rPr>
        <w:t>M</w:t>
      </w:r>
      <w:r w:rsidR="00023C14" w:rsidRPr="00C964C8">
        <w:rPr>
          <w:rFonts w:ascii="Times New Roman" w:hAnsi="Times New Roman"/>
          <w:b/>
          <w:sz w:val="24"/>
          <w:szCs w:val="24"/>
        </w:rPr>
        <w:t>ADDE</w:t>
      </w:r>
      <w:r w:rsidRPr="00C964C8">
        <w:rPr>
          <w:rFonts w:ascii="Times New Roman" w:hAnsi="Times New Roman"/>
          <w:b/>
          <w:sz w:val="24"/>
          <w:szCs w:val="24"/>
        </w:rPr>
        <w:t xml:space="preserve"> </w:t>
      </w:r>
      <w:r w:rsidR="00A65A28" w:rsidRPr="00C964C8">
        <w:rPr>
          <w:rFonts w:ascii="Times New Roman" w:hAnsi="Times New Roman"/>
          <w:b/>
          <w:sz w:val="24"/>
          <w:szCs w:val="24"/>
        </w:rPr>
        <w:t>19</w:t>
      </w:r>
      <w:r w:rsidR="0038072D" w:rsidRPr="00C964C8">
        <w:rPr>
          <w:rFonts w:ascii="Times New Roman" w:hAnsi="Times New Roman"/>
          <w:b/>
          <w:sz w:val="24"/>
          <w:szCs w:val="24"/>
        </w:rPr>
        <w:t xml:space="preserve"> -</w:t>
      </w:r>
    </w:p>
    <w:p w:rsidR="00023C14" w:rsidRPr="00C964C8" w:rsidRDefault="007E2779" w:rsidP="009B7E70">
      <w:pPr>
        <w:pStyle w:val="NormalWeb"/>
        <w:numPr>
          <w:ilvl w:val="0"/>
          <w:numId w:val="47"/>
        </w:numPr>
        <w:spacing w:before="0" w:beforeAutospacing="0" w:after="0" w:afterAutospacing="0"/>
        <w:ind w:left="567" w:right="567"/>
        <w:jc w:val="both"/>
      </w:pPr>
      <w:proofErr w:type="gramStart"/>
      <w:r w:rsidRPr="00C964C8">
        <w:t>Büyükşehir Belediyesinin ve ilgili belediyelerin ruhsat verdiği altyapı çalışmalarında</w:t>
      </w:r>
      <w:r w:rsidR="00A815A0" w:rsidRPr="00C964C8">
        <w:t xml:space="preserve"> (</w:t>
      </w:r>
      <w:r w:rsidR="006546C5" w:rsidRPr="00C964C8">
        <w:t>İSU’</w:t>
      </w:r>
      <w:r w:rsidR="00ED6CE5" w:rsidRPr="00C964C8">
        <w:t xml:space="preserve"> </w:t>
      </w:r>
      <w:proofErr w:type="spellStart"/>
      <w:r w:rsidR="006546C5" w:rsidRPr="00C964C8">
        <w:t>nun</w:t>
      </w:r>
      <w:proofErr w:type="spellEnd"/>
      <w:r w:rsidR="006546C5" w:rsidRPr="00C964C8">
        <w:t xml:space="preserve"> kendi ekipleri </w:t>
      </w:r>
      <w:r w:rsidR="006A265F" w:rsidRPr="00C964C8">
        <w:t>ile yaptığı</w:t>
      </w:r>
      <w:r w:rsidR="007D4073" w:rsidRPr="00C964C8">
        <w:t xml:space="preserve"> ve</w:t>
      </w:r>
      <w:r w:rsidR="00493483" w:rsidRPr="00C964C8">
        <w:t xml:space="preserve"> şahıslar tarafından </w:t>
      </w:r>
      <w:r w:rsidR="007D4073" w:rsidRPr="00C964C8">
        <w:t>yapılan abone</w:t>
      </w:r>
      <w:r w:rsidR="00A815A0" w:rsidRPr="00C964C8">
        <w:t xml:space="preserve"> ve arıza çalışmaları hariç)</w:t>
      </w:r>
      <w:r w:rsidRPr="00C964C8">
        <w:t xml:space="preserve"> çalışmayı</w:t>
      </w:r>
      <w:r w:rsidR="003E1DB8" w:rsidRPr="00C964C8">
        <w:t xml:space="preserve"> </w:t>
      </w:r>
      <w:r w:rsidRPr="00C964C8">
        <w:t>yapan kurum ve kişiler</w:t>
      </w:r>
      <w:r w:rsidR="0038072D" w:rsidRPr="00C964C8">
        <w:t>in</w:t>
      </w:r>
      <w:r w:rsidRPr="00C964C8">
        <w:t xml:space="preserve"> ilişkilerinin kesilmesi için, ilgili tüm altyapı kurumlarına ve Belediyelere “İlişiği Kesildi Belgesi ve İş Bitim Tutanağı</w:t>
      </w:r>
      <w:r w:rsidR="003E1DB8" w:rsidRPr="00C964C8">
        <w:t>”</w:t>
      </w:r>
      <w:r w:rsidR="00FA00E3">
        <w:t xml:space="preserve"> </w:t>
      </w:r>
      <w:proofErr w:type="spellStart"/>
      <w:r w:rsidR="00FA00E3">
        <w:t>nı</w:t>
      </w:r>
      <w:proofErr w:type="spellEnd"/>
      <w:r w:rsidR="00FA00E3">
        <w:t xml:space="preserve"> (Ek:6</w:t>
      </w:r>
      <w:r w:rsidRPr="00C964C8">
        <w:t xml:space="preserve">) imzalatması ve onay için K.B.B. AYKOME Şube Müdürlüğü’ne iletmesi zorunludur. </w:t>
      </w:r>
      <w:proofErr w:type="gramEnd"/>
      <w:r w:rsidRPr="00C964C8">
        <w:t xml:space="preserve">İş bitim ve ilişiği kesildi belgeleri her bir ruhsat için ayrı </w:t>
      </w:r>
      <w:proofErr w:type="spellStart"/>
      <w:r w:rsidRPr="00C964C8">
        <w:t>ayrı</w:t>
      </w:r>
      <w:proofErr w:type="spellEnd"/>
      <w:r w:rsidRPr="00C964C8">
        <w:t xml:space="preserve"> hazırlanır. </w:t>
      </w:r>
    </w:p>
    <w:p w:rsidR="00023C14" w:rsidRPr="00C964C8" w:rsidRDefault="007E2779" w:rsidP="009B7E70">
      <w:pPr>
        <w:pStyle w:val="NormalWeb"/>
        <w:numPr>
          <w:ilvl w:val="0"/>
          <w:numId w:val="47"/>
        </w:numPr>
        <w:spacing w:before="0" w:beforeAutospacing="0" w:after="0" w:afterAutospacing="0"/>
        <w:ind w:left="567" w:right="567"/>
        <w:jc w:val="both"/>
      </w:pPr>
      <w:r w:rsidRPr="00C964C8">
        <w:t>Altyapı ve üst yapı çalışması yapan</w:t>
      </w:r>
      <w:r w:rsidR="009B6936" w:rsidRPr="00C964C8">
        <w:t xml:space="preserve"> </w:t>
      </w:r>
      <w:r w:rsidRPr="00C964C8">
        <w:t xml:space="preserve">ilgili </w:t>
      </w:r>
      <w:proofErr w:type="gramStart"/>
      <w:r w:rsidRPr="00C964C8">
        <w:t>müteahhit</w:t>
      </w:r>
      <w:proofErr w:type="gramEnd"/>
      <w:r w:rsidRPr="00C964C8">
        <w:t xml:space="preserve"> firmaların da</w:t>
      </w:r>
      <w:r w:rsidR="00751B5B" w:rsidRPr="00C964C8">
        <w:t xml:space="preserve"> (abone bağlantıları dahil) </w:t>
      </w:r>
      <w:r w:rsidRPr="00C964C8">
        <w:t xml:space="preserve"> iş bitimi sonrasında müteahhitliğini yaptığı kurum ile ilişiğini kesmeden önce İlişiği Kesildi Belgesi ve İş Bitim Tutanağını onaylatması zorunludur. AYKOME</w:t>
      </w:r>
      <w:r w:rsidR="004934D7" w:rsidRPr="00C964C8">
        <w:t xml:space="preserve"> Şube Müdürlüğü</w:t>
      </w:r>
      <w:r w:rsidRPr="00C964C8">
        <w:t xml:space="preserve"> tarafından onaylanmamış işleri</w:t>
      </w:r>
      <w:r w:rsidR="0038072D" w:rsidRPr="00C964C8">
        <w:t>n kesin hesapları yapılmaz</w:t>
      </w:r>
      <w:r w:rsidRPr="00C964C8">
        <w:t>.</w:t>
      </w:r>
      <w:r w:rsidR="0008181F" w:rsidRPr="00C964C8">
        <w:t xml:space="preserve"> </w:t>
      </w:r>
      <w:r w:rsidRPr="00C964C8">
        <w:t>Ayrıca tüm bu işlemler kurum, kuruluş ve şahıslardan altyapı çalışmaları için alınan teminat bedeli veya teminat mektubu iadeleri içinde uygul</w:t>
      </w:r>
      <w:r w:rsidR="0038072D" w:rsidRPr="00C964C8">
        <w:t>anır.</w:t>
      </w:r>
    </w:p>
    <w:p w:rsidR="0008181F" w:rsidRPr="00C964C8" w:rsidRDefault="0008181F" w:rsidP="009B7E70">
      <w:pPr>
        <w:pStyle w:val="NormalWeb"/>
        <w:numPr>
          <w:ilvl w:val="0"/>
          <w:numId w:val="47"/>
        </w:numPr>
        <w:spacing w:before="0" w:beforeAutospacing="0" w:after="0" w:afterAutospacing="0"/>
        <w:ind w:left="567" w:right="567"/>
        <w:jc w:val="both"/>
      </w:pPr>
      <w:r w:rsidRPr="00C964C8">
        <w:t>İş Bitim Tutanağı ve İlişiği Kesildi Belgelerinin her bir kurum tarafından 2 km ve altındaki çalışmalarda 15 gün, 2 km üzerindeki çalışmalarda ise 30 gün  içer</w:t>
      </w:r>
      <w:r w:rsidR="0038072D" w:rsidRPr="00C964C8">
        <w:t xml:space="preserve">isinde onaylanması </w:t>
      </w:r>
      <w:r w:rsidR="00B7620C" w:rsidRPr="00C964C8">
        <w:t xml:space="preserve">veya varsa belirtilen aksaklıkların belge üzerine yazılarak geri iade edilmesi </w:t>
      </w:r>
      <w:r w:rsidR="0038072D" w:rsidRPr="00C964C8">
        <w:t>gerekir</w:t>
      </w:r>
      <w:r w:rsidRPr="00C964C8">
        <w:t>. Bu süre içer</w:t>
      </w:r>
      <w:r w:rsidR="00945A45" w:rsidRPr="00C964C8">
        <w:t>i</w:t>
      </w:r>
      <w:r w:rsidRPr="00C964C8">
        <w:t xml:space="preserve">sinde teslim edilmeyen İş Bitim Tutanağı ve İlişiği Kesildi Belgeleri için </w:t>
      </w:r>
      <w:r w:rsidR="0022553B" w:rsidRPr="00C964C8">
        <w:t xml:space="preserve">imzalamayan kuruma yazılı bildirim yapılır </w:t>
      </w:r>
      <w:r w:rsidR="00264D3B" w:rsidRPr="00C964C8">
        <w:t xml:space="preserve">resmi cevap verme süresi (15 gün) içerisinde </w:t>
      </w:r>
      <w:r w:rsidR="0022553B" w:rsidRPr="00C964C8">
        <w:t xml:space="preserve">geri dönüş olmadığı </w:t>
      </w:r>
      <w:r w:rsidR="007A0051" w:rsidRPr="00C964C8">
        <w:t>takdirde</w:t>
      </w:r>
      <w:r w:rsidR="0022553B" w:rsidRPr="00C964C8">
        <w:t xml:space="preserve"> </w:t>
      </w:r>
      <w:r w:rsidRPr="00C964C8">
        <w:t>herhangi bir hasar olmadığı kabul edilir.</w:t>
      </w:r>
    </w:p>
    <w:p w:rsidR="000C4C52" w:rsidRPr="00C964C8" w:rsidRDefault="000C4C52" w:rsidP="009B7E70">
      <w:pPr>
        <w:ind w:left="567" w:right="567"/>
        <w:jc w:val="both"/>
        <w:rPr>
          <w:rFonts w:ascii="Times New Roman" w:hAnsi="Times New Roman"/>
          <w:b/>
          <w:szCs w:val="24"/>
        </w:rPr>
      </w:pPr>
    </w:p>
    <w:p w:rsidR="00B303AB" w:rsidRPr="00C964C8" w:rsidRDefault="00B303AB" w:rsidP="009B7E70">
      <w:pPr>
        <w:ind w:left="567" w:right="567"/>
        <w:jc w:val="both"/>
        <w:rPr>
          <w:rFonts w:ascii="Times New Roman" w:hAnsi="Times New Roman"/>
          <w:b/>
          <w:szCs w:val="24"/>
        </w:rPr>
      </w:pPr>
    </w:p>
    <w:p w:rsidR="0038072D" w:rsidRPr="00C964C8" w:rsidRDefault="000C4C52" w:rsidP="009B7E70">
      <w:pPr>
        <w:ind w:left="567" w:right="567"/>
        <w:jc w:val="both"/>
        <w:rPr>
          <w:rFonts w:ascii="Times New Roman" w:hAnsi="Times New Roman"/>
          <w:b/>
          <w:szCs w:val="24"/>
        </w:rPr>
      </w:pPr>
      <w:r w:rsidRPr="00C964C8">
        <w:rPr>
          <w:rFonts w:ascii="Times New Roman" w:hAnsi="Times New Roman"/>
          <w:b/>
          <w:szCs w:val="24"/>
        </w:rPr>
        <w:t>M</w:t>
      </w:r>
      <w:r w:rsidR="00023C14" w:rsidRPr="00C964C8">
        <w:rPr>
          <w:rFonts w:ascii="Times New Roman" w:hAnsi="Times New Roman"/>
          <w:b/>
          <w:szCs w:val="24"/>
        </w:rPr>
        <w:t xml:space="preserve">ADDE </w:t>
      </w:r>
      <w:r w:rsidR="00A65A28" w:rsidRPr="00C964C8">
        <w:rPr>
          <w:rFonts w:ascii="Times New Roman" w:hAnsi="Times New Roman"/>
          <w:b/>
          <w:szCs w:val="24"/>
        </w:rPr>
        <w:t>20</w:t>
      </w:r>
      <w:r w:rsidRPr="00C964C8">
        <w:rPr>
          <w:rFonts w:ascii="Times New Roman" w:hAnsi="Times New Roman"/>
          <w:b/>
          <w:szCs w:val="24"/>
        </w:rPr>
        <w:t xml:space="preserve">-  </w:t>
      </w:r>
    </w:p>
    <w:p w:rsidR="000C4C52" w:rsidRPr="00C964C8" w:rsidRDefault="000C4C52" w:rsidP="009B7E70">
      <w:pPr>
        <w:ind w:left="567" w:right="567"/>
        <w:jc w:val="both"/>
        <w:rPr>
          <w:rFonts w:ascii="Times New Roman" w:hAnsi="Times New Roman"/>
          <w:szCs w:val="24"/>
        </w:rPr>
      </w:pPr>
      <w:r w:rsidRPr="00C964C8">
        <w:rPr>
          <w:rFonts w:ascii="Times New Roman" w:hAnsi="Times New Roman"/>
          <w:szCs w:val="24"/>
        </w:rPr>
        <w:t>Müeyyide bedellerine esas olan tutanaklara</w:t>
      </w:r>
      <w:r w:rsidR="00D301B0" w:rsidRPr="00C964C8">
        <w:rPr>
          <w:rFonts w:ascii="Times New Roman" w:hAnsi="Times New Roman"/>
          <w:szCs w:val="24"/>
        </w:rPr>
        <w:t xml:space="preserve"> tebliğ tarihinden itibaren </w:t>
      </w:r>
      <w:r w:rsidRPr="00C964C8">
        <w:rPr>
          <w:rFonts w:ascii="Times New Roman" w:hAnsi="Times New Roman"/>
          <w:szCs w:val="24"/>
        </w:rPr>
        <w:t>10 gün içerisinde itiraz edilebilir. AYKOME Şube Müdürlüğü tarafı</w:t>
      </w:r>
      <w:r w:rsidR="00D301B0" w:rsidRPr="00C964C8">
        <w:rPr>
          <w:rFonts w:ascii="Times New Roman" w:hAnsi="Times New Roman"/>
          <w:szCs w:val="24"/>
        </w:rPr>
        <w:t xml:space="preserve">ndan yerinde tespit </w:t>
      </w:r>
      <w:proofErr w:type="gramStart"/>
      <w:r w:rsidR="00D301B0" w:rsidRPr="00C964C8">
        <w:rPr>
          <w:rFonts w:ascii="Times New Roman" w:hAnsi="Times New Roman"/>
          <w:szCs w:val="24"/>
        </w:rPr>
        <w:t>yapılarak  itiraz</w:t>
      </w:r>
      <w:proofErr w:type="gramEnd"/>
      <w:r w:rsidR="00D301B0" w:rsidRPr="00C964C8">
        <w:rPr>
          <w:rFonts w:ascii="Times New Roman" w:hAnsi="Times New Roman"/>
          <w:szCs w:val="24"/>
        </w:rPr>
        <w:t xml:space="preserve"> değerlendirilir yeni tespit ve değerlendirme sonucunda ilk yapılan işlemlerle ilgili değişiklik, düzeltme ve iptal söz konusu ise bu işlemler </w:t>
      </w:r>
      <w:r w:rsidRPr="00C964C8">
        <w:rPr>
          <w:rFonts w:ascii="Times New Roman" w:hAnsi="Times New Roman"/>
          <w:szCs w:val="24"/>
        </w:rPr>
        <w:t xml:space="preserve">Başkanlık oluru </w:t>
      </w:r>
      <w:r w:rsidR="00D301B0" w:rsidRPr="00C964C8">
        <w:rPr>
          <w:rFonts w:ascii="Times New Roman" w:hAnsi="Times New Roman"/>
          <w:szCs w:val="24"/>
        </w:rPr>
        <w:t>ile tamamlanır.</w:t>
      </w:r>
      <w:r w:rsidRPr="00C964C8">
        <w:rPr>
          <w:rFonts w:ascii="Times New Roman" w:hAnsi="Times New Roman"/>
          <w:szCs w:val="24"/>
        </w:rPr>
        <w:t xml:space="preserve"> </w:t>
      </w:r>
    </w:p>
    <w:p w:rsidR="00A873E3" w:rsidRPr="00C964C8" w:rsidRDefault="00A873E3" w:rsidP="009B7E70">
      <w:pPr>
        <w:ind w:left="567" w:right="567"/>
        <w:jc w:val="center"/>
        <w:rPr>
          <w:rFonts w:ascii="Times New Roman" w:hAnsi="Times New Roman"/>
          <w:b/>
          <w:szCs w:val="24"/>
        </w:rPr>
      </w:pPr>
      <w:r w:rsidRPr="00C964C8">
        <w:rPr>
          <w:rFonts w:ascii="Times New Roman" w:hAnsi="Times New Roman"/>
          <w:b/>
          <w:szCs w:val="24"/>
        </w:rPr>
        <w:t>İKİNCİ BÖLÜM</w:t>
      </w:r>
    </w:p>
    <w:p w:rsidR="00A873E3" w:rsidRPr="00C964C8" w:rsidRDefault="00E72C61" w:rsidP="009B7E70">
      <w:pPr>
        <w:ind w:left="567" w:right="567"/>
        <w:jc w:val="center"/>
        <w:rPr>
          <w:rFonts w:ascii="Times New Roman" w:hAnsi="Times New Roman"/>
          <w:b/>
          <w:szCs w:val="24"/>
        </w:rPr>
      </w:pPr>
      <w:r w:rsidRPr="00C964C8">
        <w:rPr>
          <w:rFonts w:ascii="Times New Roman" w:hAnsi="Times New Roman"/>
          <w:b/>
          <w:szCs w:val="24"/>
        </w:rPr>
        <w:t>Son Hükümler</w:t>
      </w:r>
    </w:p>
    <w:p w:rsidR="00023C14" w:rsidRPr="00C964C8" w:rsidRDefault="00E72C61" w:rsidP="009B7E70">
      <w:pPr>
        <w:ind w:left="567" w:right="567"/>
        <w:jc w:val="both"/>
        <w:rPr>
          <w:rFonts w:ascii="Times New Roman" w:hAnsi="Times New Roman"/>
          <w:b/>
          <w:szCs w:val="24"/>
        </w:rPr>
      </w:pPr>
      <w:r w:rsidRPr="00C964C8">
        <w:rPr>
          <w:rFonts w:ascii="Times New Roman" w:hAnsi="Times New Roman"/>
          <w:b/>
          <w:szCs w:val="24"/>
        </w:rPr>
        <w:t>M</w:t>
      </w:r>
      <w:r w:rsidR="00023C14" w:rsidRPr="00C964C8">
        <w:rPr>
          <w:rFonts w:ascii="Times New Roman" w:hAnsi="Times New Roman"/>
          <w:b/>
          <w:szCs w:val="24"/>
        </w:rPr>
        <w:t xml:space="preserve">ADDE </w:t>
      </w:r>
      <w:r w:rsidR="000C4C52" w:rsidRPr="00C964C8">
        <w:rPr>
          <w:rFonts w:ascii="Times New Roman" w:hAnsi="Times New Roman"/>
          <w:b/>
          <w:szCs w:val="24"/>
        </w:rPr>
        <w:t>2</w:t>
      </w:r>
      <w:r w:rsidR="00A65A28" w:rsidRPr="00C964C8">
        <w:rPr>
          <w:rFonts w:ascii="Times New Roman" w:hAnsi="Times New Roman"/>
          <w:b/>
          <w:szCs w:val="24"/>
        </w:rPr>
        <w:t>1</w:t>
      </w:r>
      <w:r w:rsidR="00194816" w:rsidRPr="00C964C8">
        <w:rPr>
          <w:rFonts w:ascii="Times New Roman" w:hAnsi="Times New Roman"/>
          <w:b/>
          <w:szCs w:val="24"/>
        </w:rPr>
        <w:t xml:space="preserve"> </w:t>
      </w:r>
      <w:r w:rsidR="00023C14" w:rsidRPr="00C964C8">
        <w:rPr>
          <w:rFonts w:ascii="Times New Roman" w:hAnsi="Times New Roman"/>
          <w:b/>
          <w:szCs w:val="24"/>
        </w:rPr>
        <w:t>–</w:t>
      </w:r>
    </w:p>
    <w:p w:rsidR="0008181F" w:rsidRPr="00C964C8" w:rsidRDefault="00AB199B" w:rsidP="009B7E70">
      <w:pPr>
        <w:ind w:left="567" w:right="567"/>
        <w:jc w:val="both"/>
        <w:rPr>
          <w:rFonts w:ascii="Times New Roman" w:hAnsi="Times New Roman"/>
          <w:szCs w:val="24"/>
        </w:rPr>
      </w:pPr>
      <w:r w:rsidRPr="00C964C8">
        <w:rPr>
          <w:rFonts w:ascii="Times New Roman" w:hAnsi="Times New Roman"/>
          <w:szCs w:val="24"/>
        </w:rPr>
        <w:t>A</w:t>
      </w:r>
      <w:r w:rsidR="00D256C6" w:rsidRPr="00C964C8">
        <w:rPr>
          <w:rFonts w:ascii="Times New Roman" w:hAnsi="Times New Roman"/>
          <w:szCs w:val="24"/>
        </w:rPr>
        <w:t xml:space="preserve">ltyapı </w:t>
      </w:r>
      <w:r w:rsidR="00E72C61" w:rsidRPr="00C964C8">
        <w:rPr>
          <w:rFonts w:ascii="Times New Roman" w:hAnsi="Times New Roman"/>
          <w:szCs w:val="24"/>
        </w:rPr>
        <w:t xml:space="preserve">Koordinasyon </w:t>
      </w:r>
      <w:r w:rsidR="00D256C6" w:rsidRPr="00C964C8">
        <w:rPr>
          <w:rFonts w:ascii="Times New Roman" w:hAnsi="Times New Roman"/>
          <w:szCs w:val="24"/>
        </w:rPr>
        <w:t>Merkezi Birimi</w:t>
      </w:r>
      <w:r w:rsidR="00D301B0" w:rsidRPr="00C964C8">
        <w:rPr>
          <w:rFonts w:ascii="Times New Roman" w:hAnsi="Times New Roman"/>
          <w:szCs w:val="24"/>
        </w:rPr>
        <w:t>; Şube Müdürlüğü olarak kurulmuş olup,</w:t>
      </w:r>
      <w:r w:rsidR="00D256C6" w:rsidRPr="00C964C8">
        <w:rPr>
          <w:rFonts w:ascii="Times New Roman" w:hAnsi="Times New Roman"/>
          <w:szCs w:val="24"/>
        </w:rPr>
        <w:t xml:space="preserve"> Fen İşleri Dairesi Başkanlığı</w:t>
      </w:r>
      <w:r w:rsidR="00D301B0" w:rsidRPr="00C964C8">
        <w:rPr>
          <w:rFonts w:ascii="Times New Roman" w:hAnsi="Times New Roman"/>
          <w:szCs w:val="24"/>
        </w:rPr>
        <w:t xml:space="preserve">na bağlı olarak </w:t>
      </w:r>
      <w:r w:rsidR="00D256C6" w:rsidRPr="00C964C8">
        <w:rPr>
          <w:rFonts w:ascii="Times New Roman" w:hAnsi="Times New Roman"/>
          <w:szCs w:val="24"/>
        </w:rPr>
        <w:t>çalışmalarını yürütür.</w:t>
      </w:r>
    </w:p>
    <w:p w:rsidR="00194816" w:rsidRPr="00C964C8" w:rsidRDefault="00194816" w:rsidP="009B7E70">
      <w:pPr>
        <w:pStyle w:val="AralkYok"/>
        <w:ind w:left="567" w:right="567"/>
        <w:rPr>
          <w:rFonts w:ascii="Times New Roman" w:hAnsi="Times New Roman"/>
          <w:sz w:val="24"/>
          <w:szCs w:val="24"/>
        </w:rPr>
      </w:pPr>
    </w:p>
    <w:p w:rsidR="00005146" w:rsidRPr="00C964C8" w:rsidRDefault="00005146" w:rsidP="009B7E70">
      <w:pPr>
        <w:pStyle w:val="AralkYok"/>
        <w:ind w:left="567" w:right="567"/>
        <w:jc w:val="both"/>
        <w:rPr>
          <w:rFonts w:ascii="Times New Roman" w:hAnsi="Times New Roman"/>
          <w:b/>
          <w:bCs/>
          <w:sz w:val="24"/>
          <w:szCs w:val="24"/>
        </w:rPr>
      </w:pPr>
      <w:r w:rsidRPr="00C964C8">
        <w:rPr>
          <w:rFonts w:ascii="Times New Roman" w:hAnsi="Times New Roman"/>
          <w:b/>
          <w:bCs/>
          <w:sz w:val="24"/>
          <w:szCs w:val="24"/>
        </w:rPr>
        <w:t>Yürürlükten kaldırılan yönetmelik</w:t>
      </w:r>
    </w:p>
    <w:p w:rsidR="00023C14" w:rsidRPr="00C964C8" w:rsidRDefault="000C4C52" w:rsidP="009B7E70">
      <w:pPr>
        <w:pStyle w:val="AralkYok"/>
        <w:ind w:left="567" w:right="567"/>
        <w:jc w:val="both"/>
        <w:rPr>
          <w:rFonts w:ascii="Times New Roman" w:hAnsi="Times New Roman"/>
          <w:sz w:val="24"/>
          <w:szCs w:val="24"/>
        </w:rPr>
      </w:pPr>
      <w:r w:rsidRPr="00C964C8">
        <w:rPr>
          <w:rFonts w:ascii="Times New Roman" w:hAnsi="Times New Roman"/>
          <w:b/>
          <w:sz w:val="24"/>
          <w:szCs w:val="24"/>
        </w:rPr>
        <w:t>M</w:t>
      </w:r>
      <w:r w:rsidR="000B289B" w:rsidRPr="00C964C8">
        <w:rPr>
          <w:rFonts w:ascii="Times New Roman" w:hAnsi="Times New Roman"/>
          <w:b/>
          <w:sz w:val="24"/>
          <w:szCs w:val="24"/>
        </w:rPr>
        <w:t>ADDE</w:t>
      </w:r>
      <w:r w:rsidRPr="00C964C8">
        <w:rPr>
          <w:rFonts w:ascii="Times New Roman" w:hAnsi="Times New Roman"/>
          <w:b/>
          <w:sz w:val="24"/>
          <w:szCs w:val="24"/>
        </w:rPr>
        <w:t xml:space="preserve"> 2</w:t>
      </w:r>
      <w:r w:rsidR="00A65A28" w:rsidRPr="00C964C8">
        <w:rPr>
          <w:rFonts w:ascii="Times New Roman" w:hAnsi="Times New Roman"/>
          <w:b/>
          <w:sz w:val="24"/>
          <w:szCs w:val="24"/>
        </w:rPr>
        <w:t>2</w:t>
      </w:r>
      <w:r w:rsidR="00005146" w:rsidRPr="00C964C8">
        <w:rPr>
          <w:rFonts w:ascii="Times New Roman" w:hAnsi="Times New Roman"/>
          <w:b/>
          <w:sz w:val="24"/>
          <w:szCs w:val="24"/>
        </w:rPr>
        <w:t xml:space="preserve"> </w:t>
      </w:r>
      <w:r w:rsidR="00023C14" w:rsidRPr="00C964C8">
        <w:rPr>
          <w:rFonts w:ascii="Times New Roman" w:hAnsi="Times New Roman"/>
          <w:b/>
          <w:sz w:val="24"/>
          <w:szCs w:val="24"/>
        </w:rPr>
        <w:t>–</w:t>
      </w:r>
      <w:r w:rsidR="00005146" w:rsidRPr="00C964C8">
        <w:rPr>
          <w:rFonts w:ascii="Times New Roman" w:hAnsi="Times New Roman"/>
          <w:sz w:val="24"/>
          <w:szCs w:val="24"/>
        </w:rPr>
        <w:t> </w:t>
      </w:r>
    </w:p>
    <w:p w:rsidR="00005146" w:rsidRPr="00C964C8" w:rsidRDefault="00D301B0" w:rsidP="009B7E70">
      <w:pPr>
        <w:pStyle w:val="AralkYok"/>
        <w:ind w:left="567" w:right="567"/>
        <w:jc w:val="both"/>
        <w:rPr>
          <w:rFonts w:ascii="Times New Roman" w:hAnsi="Times New Roman"/>
          <w:sz w:val="24"/>
          <w:szCs w:val="24"/>
        </w:rPr>
      </w:pPr>
      <w:r w:rsidRPr="00C964C8">
        <w:rPr>
          <w:rFonts w:ascii="Times New Roman" w:hAnsi="Times New Roman"/>
          <w:sz w:val="24"/>
          <w:szCs w:val="24"/>
        </w:rPr>
        <w:t xml:space="preserve">Bu yönetmeliğin yürürlüğe girmesiyle </w:t>
      </w:r>
      <w:proofErr w:type="gramStart"/>
      <w:r w:rsidR="002719D8" w:rsidRPr="00C964C8">
        <w:rPr>
          <w:rFonts w:ascii="Times New Roman" w:hAnsi="Times New Roman"/>
          <w:sz w:val="24"/>
          <w:szCs w:val="24"/>
        </w:rPr>
        <w:t>15/</w:t>
      </w:r>
      <w:r w:rsidR="004F5938" w:rsidRPr="00C964C8">
        <w:rPr>
          <w:rFonts w:ascii="Times New Roman" w:hAnsi="Times New Roman"/>
          <w:sz w:val="24"/>
          <w:szCs w:val="24"/>
        </w:rPr>
        <w:t>09/2011</w:t>
      </w:r>
      <w:proofErr w:type="gramEnd"/>
      <w:r w:rsidR="004F5938" w:rsidRPr="00C964C8">
        <w:rPr>
          <w:rFonts w:ascii="Times New Roman" w:hAnsi="Times New Roman"/>
          <w:sz w:val="24"/>
          <w:szCs w:val="24"/>
        </w:rPr>
        <w:t xml:space="preserve"> tarih 504 sayılı meclis kararı ile </w:t>
      </w:r>
      <w:r w:rsidRPr="00C964C8">
        <w:rPr>
          <w:rFonts w:ascii="Times New Roman" w:hAnsi="Times New Roman"/>
          <w:sz w:val="24"/>
          <w:szCs w:val="24"/>
        </w:rPr>
        <w:t xml:space="preserve">kabul edilen </w:t>
      </w:r>
      <w:r w:rsidR="002719D8" w:rsidRPr="00C964C8">
        <w:rPr>
          <w:rFonts w:ascii="Times New Roman" w:hAnsi="Times New Roman"/>
          <w:sz w:val="24"/>
          <w:szCs w:val="24"/>
        </w:rPr>
        <w:t>Kocaeli Büyük Şehir Belediyesi</w:t>
      </w:r>
      <w:r w:rsidR="00005146" w:rsidRPr="00C964C8">
        <w:rPr>
          <w:rFonts w:ascii="Times New Roman" w:hAnsi="Times New Roman"/>
          <w:sz w:val="24"/>
          <w:szCs w:val="24"/>
        </w:rPr>
        <w:t xml:space="preserve"> </w:t>
      </w:r>
      <w:r w:rsidR="002719D8" w:rsidRPr="00C964C8">
        <w:rPr>
          <w:rFonts w:ascii="Times New Roman" w:hAnsi="Times New Roman"/>
          <w:sz w:val="24"/>
          <w:szCs w:val="24"/>
        </w:rPr>
        <w:t xml:space="preserve">AYKOME </w:t>
      </w:r>
      <w:r w:rsidR="00005146" w:rsidRPr="00C964C8">
        <w:rPr>
          <w:rFonts w:ascii="Times New Roman" w:hAnsi="Times New Roman"/>
          <w:sz w:val="24"/>
          <w:szCs w:val="24"/>
        </w:rPr>
        <w:t>Yönetmeliği yürürlükten kaldırılmıştır.</w:t>
      </w:r>
    </w:p>
    <w:p w:rsidR="00B674AC" w:rsidRPr="00C964C8" w:rsidRDefault="00B674AC" w:rsidP="009B7E70">
      <w:pPr>
        <w:pStyle w:val="AralkYok"/>
        <w:ind w:left="567" w:right="567"/>
        <w:jc w:val="both"/>
        <w:rPr>
          <w:rFonts w:ascii="Times New Roman" w:hAnsi="Times New Roman"/>
          <w:b/>
          <w:bCs/>
          <w:sz w:val="24"/>
          <w:szCs w:val="24"/>
        </w:rPr>
      </w:pPr>
    </w:p>
    <w:p w:rsidR="00106FB6" w:rsidRPr="00C964C8" w:rsidRDefault="005134C7" w:rsidP="009B7E70">
      <w:pPr>
        <w:ind w:left="567" w:right="567"/>
        <w:jc w:val="both"/>
        <w:rPr>
          <w:rFonts w:ascii="Times New Roman" w:hAnsi="Times New Roman"/>
          <w:b/>
          <w:bCs/>
          <w:szCs w:val="24"/>
        </w:rPr>
      </w:pPr>
      <w:r w:rsidRPr="00C964C8">
        <w:rPr>
          <w:rFonts w:ascii="Times New Roman" w:hAnsi="Times New Roman"/>
          <w:b/>
          <w:bCs/>
          <w:szCs w:val="24"/>
        </w:rPr>
        <w:t>Yürürlük</w:t>
      </w:r>
    </w:p>
    <w:p w:rsidR="00106FB6" w:rsidRPr="00C964C8" w:rsidRDefault="000C4C52" w:rsidP="009B7E70">
      <w:pPr>
        <w:ind w:left="567" w:right="567"/>
        <w:jc w:val="both"/>
        <w:rPr>
          <w:rFonts w:ascii="Times New Roman" w:hAnsi="Times New Roman"/>
          <w:szCs w:val="24"/>
        </w:rPr>
      </w:pPr>
      <w:r w:rsidRPr="00C964C8">
        <w:rPr>
          <w:rFonts w:ascii="Times New Roman" w:hAnsi="Times New Roman"/>
          <w:b/>
          <w:szCs w:val="24"/>
        </w:rPr>
        <w:t>M</w:t>
      </w:r>
      <w:r w:rsidR="000B289B" w:rsidRPr="00C964C8">
        <w:rPr>
          <w:rFonts w:ascii="Times New Roman" w:hAnsi="Times New Roman"/>
          <w:b/>
          <w:szCs w:val="24"/>
        </w:rPr>
        <w:t>ADDE</w:t>
      </w:r>
      <w:r w:rsidR="00A65A28" w:rsidRPr="00C964C8">
        <w:rPr>
          <w:rFonts w:ascii="Times New Roman" w:hAnsi="Times New Roman"/>
          <w:b/>
          <w:szCs w:val="24"/>
        </w:rPr>
        <w:t xml:space="preserve"> 23</w:t>
      </w:r>
      <w:r w:rsidR="005134C7" w:rsidRPr="00C964C8">
        <w:rPr>
          <w:rFonts w:ascii="Times New Roman" w:hAnsi="Times New Roman"/>
          <w:b/>
          <w:szCs w:val="24"/>
        </w:rPr>
        <w:t>-</w:t>
      </w:r>
      <w:r w:rsidR="001A6502" w:rsidRPr="00C964C8">
        <w:rPr>
          <w:rFonts w:ascii="Times New Roman" w:hAnsi="Times New Roman"/>
          <w:b/>
          <w:szCs w:val="24"/>
        </w:rPr>
        <w:t xml:space="preserve"> </w:t>
      </w:r>
      <w:r w:rsidR="006F4F3A" w:rsidRPr="00C964C8">
        <w:rPr>
          <w:rFonts w:ascii="Times New Roman" w:hAnsi="Times New Roman"/>
          <w:szCs w:val="24"/>
        </w:rPr>
        <w:t xml:space="preserve"> </w:t>
      </w:r>
      <w:r w:rsidR="003353BA" w:rsidRPr="00C964C8">
        <w:rPr>
          <w:rFonts w:ascii="Times New Roman" w:hAnsi="Times New Roman"/>
          <w:szCs w:val="24"/>
        </w:rPr>
        <w:t>Bu Yönetmelik,</w:t>
      </w:r>
      <w:r w:rsidR="001A6502" w:rsidRPr="00C964C8">
        <w:rPr>
          <w:rFonts w:ascii="Times New Roman" w:hAnsi="Times New Roman"/>
          <w:szCs w:val="24"/>
        </w:rPr>
        <w:t xml:space="preserve"> </w:t>
      </w:r>
      <w:r w:rsidR="003353BA" w:rsidRPr="00C964C8">
        <w:rPr>
          <w:rFonts w:ascii="Times New Roman" w:hAnsi="Times New Roman"/>
          <w:szCs w:val="24"/>
        </w:rPr>
        <w:t xml:space="preserve"> Kocaeli Büyükşehir Belediye</w:t>
      </w:r>
      <w:r w:rsidR="001A6502" w:rsidRPr="00C964C8">
        <w:rPr>
          <w:rFonts w:ascii="Times New Roman" w:hAnsi="Times New Roman"/>
          <w:szCs w:val="24"/>
        </w:rPr>
        <w:t xml:space="preserve"> </w:t>
      </w:r>
      <w:r w:rsidR="003353BA" w:rsidRPr="00C964C8">
        <w:rPr>
          <w:rFonts w:ascii="Times New Roman" w:hAnsi="Times New Roman"/>
          <w:szCs w:val="24"/>
        </w:rPr>
        <w:t>Meclisinin,</w:t>
      </w:r>
      <w:r w:rsidR="001A6502" w:rsidRPr="00C964C8">
        <w:rPr>
          <w:rFonts w:ascii="Times New Roman" w:hAnsi="Times New Roman"/>
          <w:szCs w:val="24"/>
        </w:rPr>
        <w:t xml:space="preserve"> </w:t>
      </w:r>
      <w:r w:rsidR="003353BA" w:rsidRPr="00C964C8">
        <w:rPr>
          <w:rFonts w:ascii="Times New Roman" w:hAnsi="Times New Roman"/>
          <w:szCs w:val="24"/>
        </w:rPr>
        <w:t xml:space="preserve"> yönetmeliği kabulüne dair kararının kesinleşmesi ve yerel gazetede yayınlandığı tarihte yürürlüğe girer.</w:t>
      </w:r>
    </w:p>
    <w:p w:rsidR="000B289B" w:rsidRPr="00C964C8" w:rsidRDefault="000B289B" w:rsidP="009B7E70">
      <w:pPr>
        <w:ind w:left="567" w:right="567"/>
        <w:jc w:val="both"/>
        <w:rPr>
          <w:rFonts w:ascii="Times New Roman" w:hAnsi="Times New Roman"/>
          <w:b/>
          <w:szCs w:val="24"/>
        </w:rPr>
      </w:pPr>
    </w:p>
    <w:p w:rsidR="00F97585" w:rsidRPr="00C964C8" w:rsidRDefault="00C95AE2" w:rsidP="009B7E70">
      <w:pPr>
        <w:tabs>
          <w:tab w:val="left" w:pos="567"/>
        </w:tabs>
        <w:ind w:left="567" w:right="567"/>
        <w:jc w:val="both"/>
        <w:rPr>
          <w:rStyle w:val="Gl"/>
          <w:rFonts w:ascii="Times New Roman" w:hAnsi="Times New Roman"/>
          <w:b w:val="0"/>
          <w:bCs w:val="0"/>
          <w:szCs w:val="24"/>
        </w:rPr>
      </w:pPr>
      <w:r w:rsidRPr="00C964C8">
        <w:rPr>
          <w:rFonts w:ascii="Times New Roman" w:hAnsi="Times New Roman"/>
          <w:b/>
          <w:szCs w:val="24"/>
        </w:rPr>
        <w:t>M</w:t>
      </w:r>
      <w:r w:rsidR="000B289B" w:rsidRPr="00C964C8">
        <w:rPr>
          <w:rFonts w:ascii="Times New Roman" w:hAnsi="Times New Roman"/>
          <w:b/>
          <w:szCs w:val="24"/>
        </w:rPr>
        <w:t xml:space="preserve">ADDE </w:t>
      </w:r>
      <w:r w:rsidR="000C4C52" w:rsidRPr="00C964C8">
        <w:rPr>
          <w:rFonts w:ascii="Times New Roman" w:hAnsi="Times New Roman"/>
          <w:b/>
          <w:szCs w:val="24"/>
        </w:rPr>
        <w:t>2</w:t>
      </w:r>
      <w:r w:rsidR="00A65A28" w:rsidRPr="00C964C8">
        <w:rPr>
          <w:rFonts w:ascii="Times New Roman" w:hAnsi="Times New Roman"/>
          <w:b/>
          <w:szCs w:val="24"/>
        </w:rPr>
        <w:t>4</w:t>
      </w:r>
      <w:r w:rsidR="000720C8" w:rsidRPr="00C964C8">
        <w:rPr>
          <w:rFonts w:ascii="Times New Roman" w:hAnsi="Times New Roman"/>
          <w:b/>
          <w:szCs w:val="24"/>
        </w:rPr>
        <w:t>-</w:t>
      </w:r>
      <w:r w:rsidR="000720C8" w:rsidRPr="00C964C8">
        <w:rPr>
          <w:rFonts w:ascii="Times New Roman" w:hAnsi="Times New Roman"/>
          <w:szCs w:val="24"/>
        </w:rPr>
        <w:t xml:space="preserve"> Bu yönetmeliğin hükümlerini Büyükşehir Belediye Başkanı yürütür.</w:t>
      </w:r>
      <w:r w:rsidR="00F97585" w:rsidRPr="00C964C8">
        <w:rPr>
          <w:rStyle w:val="Gl"/>
          <w:rFonts w:ascii="Times New Roman" w:hAnsi="Times New Roman"/>
          <w:b w:val="0"/>
          <w:bCs w:val="0"/>
          <w:szCs w:val="24"/>
        </w:rPr>
        <w:t xml:space="preserve"> </w:t>
      </w:r>
    </w:p>
    <w:p w:rsidR="00BA17C7" w:rsidRDefault="00BA17C7" w:rsidP="009B7E70">
      <w:pPr>
        <w:tabs>
          <w:tab w:val="left" w:pos="567"/>
        </w:tabs>
        <w:ind w:left="567" w:right="567"/>
        <w:jc w:val="center"/>
        <w:rPr>
          <w:rStyle w:val="Gl"/>
          <w:rFonts w:ascii="Times New Roman" w:hAnsi="Times New Roman"/>
          <w:bCs w:val="0"/>
          <w:szCs w:val="24"/>
        </w:rPr>
      </w:pPr>
    </w:p>
    <w:p w:rsidR="00C964C8" w:rsidRDefault="00C964C8" w:rsidP="009B7E70">
      <w:pPr>
        <w:tabs>
          <w:tab w:val="left" w:pos="567"/>
        </w:tabs>
        <w:ind w:left="567" w:right="567"/>
        <w:jc w:val="center"/>
        <w:rPr>
          <w:rStyle w:val="Gl"/>
          <w:rFonts w:ascii="Times New Roman" w:hAnsi="Times New Roman"/>
          <w:bCs w:val="0"/>
          <w:szCs w:val="24"/>
        </w:rPr>
      </w:pPr>
    </w:p>
    <w:p w:rsidR="00C964C8" w:rsidRDefault="00C964C8" w:rsidP="009B7E70">
      <w:pPr>
        <w:tabs>
          <w:tab w:val="left" w:pos="567"/>
        </w:tabs>
        <w:ind w:left="567" w:right="567"/>
        <w:jc w:val="center"/>
        <w:rPr>
          <w:rStyle w:val="Gl"/>
          <w:rFonts w:ascii="Times New Roman" w:hAnsi="Times New Roman"/>
          <w:bCs w:val="0"/>
          <w:szCs w:val="24"/>
        </w:rPr>
      </w:pPr>
    </w:p>
    <w:p w:rsidR="00BF7DF5" w:rsidRPr="00C964C8" w:rsidRDefault="00BF7DF5" w:rsidP="00D05F1F">
      <w:pPr>
        <w:tabs>
          <w:tab w:val="left" w:pos="567"/>
        </w:tabs>
        <w:ind w:left="567"/>
        <w:jc w:val="center"/>
        <w:rPr>
          <w:rStyle w:val="Gl"/>
          <w:rFonts w:ascii="Times New Roman" w:hAnsi="Times New Roman"/>
          <w:bCs w:val="0"/>
          <w:szCs w:val="24"/>
        </w:rPr>
      </w:pPr>
    </w:p>
    <w:sectPr w:rsidR="00BF7DF5" w:rsidRPr="00C964C8" w:rsidSect="00D05F1F">
      <w:headerReference w:type="default" r:id="rId8"/>
      <w:footerReference w:type="even" r:id="rId9"/>
      <w:footerReference w:type="default" r:id="rId10"/>
      <w:pgSz w:w="11906" w:h="16838"/>
      <w:pgMar w:top="1276" w:right="849"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8C2" w:rsidRDefault="009258C2">
      <w:r>
        <w:separator/>
      </w:r>
    </w:p>
  </w:endnote>
  <w:endnote w:type="continuationSeparator" w:id="0">
    <w:p w:rsidR="009258C2" w:rsidRDefault="00925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DB" w:rsidRDefault="005C146C" w:rsidP="00CF1AA9">
    <w:pPr>
      <w:pStyle w:val="Altbilgi"/>
      <w:framePr w:wrap="around" w:vAnchor="text" w:hAnchor="margin" w:xAlign="center" w:y="1"/>
      <w:rPr>
        <w:rStyle w:val="SayfaNumaras"/>
      </w:rPr>
    </w:pPr>
    <w:r>
      <w:rPr>
        <w:rStyle w:val="SayfaNumaras"/>
      </w:rPr>
      <w:fldChar w:fldCharType="begin"/>
    </w:r>
    <w:r w:rsidR="00073EDB">
      <w:rPr>
        <w:rStyle w:val="SayfaNumaras"/>
      </w:rPr>
      <w:instrText xml:space="preserve">PAGE  </w:instrText>
    </w:r>
    <w:r>
      <w:rPr>
        <w:rStyle w:val="SayfaNumaras"/>
      </w:rPr>
      <w:fldChar w:fldCharType="end"/>
    </w:r>
  </w:p>
  <w:p w:rsidR="00073EDB" w:rsidRDefault="00073EDB" w:rsidP="00FE73B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DB" w:rsidRDefault="005C146C" w:rsidP="00CF1AA9">
    <w:pPr>
      <w:pStyle w:val="Altbilgi"/>
      <w:framePr w:wrap="around" w:vAnchor="text" w:hAnchor="margin" w:xAlign="center" w:y="1"/>
      <w:rPr>
        <w:rStyle w:val="SayfaNumaras"/>
      </w:rPr>
    </w:pPr>
    <w:r>
      <w:rPr>
        <w:rStyle w:val="SayfaNumaras"/>
      </w:rPr>
      <w:fldChar w:fldCharType="begin"/>
    </w:r>
    <w:r w:rsidR="00073EDB">
      <w:rPr>
        <w:rStyle w:val="SayfaNumaras"/>
      </w:rPr>
      <w:instrText xml:space="preserve">PAGE  </w:instrText>
    </w:r>
    <w:r>
      <w:rPr>
        <w:rStyle w:val="SayfaNumaras"/>
      </w:rPr>
      <w:fldChar w:fldCharType="separate"/>
    </w:r>
    <w:r w:rsidR="008C51EA">
      <w:rPr>
        <w:rStyle w:val="SayfaNumaras"/>
        <w:noProof/>
      </w:rPr>
      <w:t>11</w:t>
    </w:r>
    <w:r>
      <w:rPr>
        <w:rStyle w:val="SayfaNumaras"/>
      </w:rPr>
      <w:fldChar w:fldCharType="end"/>
    </w:r>
  </w:p>
  <w:p w:rsidR="00073EDB" w:rsidRDefault="00073EDB" w:rsidP="00FE73B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8C2" w:rsidRDefault="009258C2">
      <w:r>
        <w:separator/>
      </w:r>
    </w:p>
  </w:footnote>
  <w:footnote w:type="continuationSeparator" w:id="0">
    <w:p w:rsidR="009258C2" w:rsidRDefault="00925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44" w:rsidRDefault="00A81844">
    <w:pPr>
      <w:pStyle w:val="stbilgi"/>
      <w:jc w:val="center"/>
    </w:pPr>
    <w:r>
      <w:t>(Ek:13.03.2014 tarihli ve 209 sayı meclis karar ekidir.)</w:t>
    </w:r>
  </w:p>
  <w:p w:rsidR="00A81844" w:rsidRDefault="00A8184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400"/>
    <w:multiLevelType w:val="hybridMultilevel"/>
    <w:tmpl w:val="64F215EC"/>
    <w:lvl w:ilvl="0" w:tplc="703AF472">
      <w:start w:val="1"/>
      <w:numFmt w:val="decimal"/>
      <w:lvlText w:val="%1-"/>
      <w:lvlJc w:val="left"/>
      <w:pPr>
        <w:ind w:left="1020" w:hanging="360"/>
      </w:pPr>
      <w:rPr>
        <w:rFonts w:ascii="Times New Roman" w:eastAsia="Times New Roman" w:hAnsi="Times New Roman" w:cs="Times New Roman"/>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
    <w:nsid w:val="088A411D"/>
    <w:multiLevelType w:val="hybridMultilevel"/>
    <w:tmpl w:val="60762D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94146D"/>
    <w:multiLevelType w:val="hybridMultilevel"/>
    <w:tmpl w:val="91F62F8A"/>
    <w:lvl w:ilvl="0" w:tplc="2724044C">
      <w:start w:val="1"/>
      <w:numFmt w:val="lowerLetter"/>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
    <w:nsid w:val="1E4E5D26"/>
    <w:multiLevelType w:val="hybridMultilevel"/>
    <w:tmpl w:val="3C4A74E0"/>
    <w:lvl w:ilvl="0" w:tplc="BCCA3F48">
      <w:start w:val="1"/>
      <w:numFmt w:val="decimal"/>
      <w:lvlText w:val="%1)"/>
      <w:lvlJc w:val="left"/>
      <w:pPr>
        <w:ind w:left="720" w:hanging="360"/>
      </w:pPr>
      <w:rPr>
        <w:rFonts w:hint="default"/>
        <w:color w:val="548DD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1E2FAD"/>
    <w:multiLevelType w:val="hybridMultilevel"/>
    <w:tmpl w:val="81C4DC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7002CC"/>
    <w:multiLevelType w:val="hybridMultilevel"/>
    <w:tmpl w:val="44AA9396"/>
    <w:lvl w:ilvl="0" w:tplc="28DC04B0">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6">
    <w:nsid w:val="21D3520A"/>
    <w:multiLevelType w:val="hybridMultilevel"/>
    <w:tmpl w:val="4A94879E"/>
    <w:lvl w:ilvl="0" w:tplc="3F7A9F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97189C"/>
    <w:multiLevelType w:val="hybridMultilevel"/>
    <w:tmpl w:val="ACB2BE84"/>
    <w:lvl w:ilvl="0" w:tplc="7D280BC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DF5CD6"/>
    <w:multiLevelType w:val="hybridMultilevel"/>
    <w:tmpl w:val="BCFEDDCC"/>
    <w:lvl w:ilvl="0" w:tplc="041F0017">
      <w:start w:val="18"/>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280C03D9"/>
    <w:multiLevelType w:val="hybridMultilevel"/>
    <w:tmpl w:val="085CF7FA"/>
    <w:lvl w:ilvl="0" w:tplc="F8B4C41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950C07"/>
    <w:multiLevelType w:val="hybridMultilevel"/>
    <w:tmpl w:val="38662026"/>
    <w:lvl w:ilvl="0" w:tplc="BFB29322">
      <w:start w:val="2"/>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1">
    <w:nsid w:val="33353275"/>
    <w:multiLevelType w:val="hybridMultilevel"/>
    <w:tmpl w:val="64F215EC"/>
    <w:lvl w:ilvl="0" w:tplc="703AF472">
      <w:start w:val="1"/>
      <w:numFmt w:val="decimal"/>
      <w:lvlText w:val="%1-"/>
      <w:lvlJc w:val="left"/>
      <w:pPr>
        <w:ind w:left="1020" w:hanging="360"/>
      </w:pPr>
      <w:rPr>
        <w:rFonts w:ascii="Times New Roman" w:eastAsia="Times New Roman" w:hAnsi="Times New Roman" w:cs="Times New Roman"/>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2">
    <w:nsid w:val="34567D19"/>
    <w:multiLevelType w:val="hybridMultilevel"/>
    <w:tmpl w:val="529C7A2C"/>
    <w:lvl w:ilvl="0" w:tplc="8F9E415E">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3F455B"/>
    <w:multiLevelType w:val="hybridMultilevel"/>
    <w:tmpl w:val="94E6DA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715D92"/>
    <w:multiLevelType w:val="hybridMultilevel"/>
    <w:tmpl w:val="5A76F4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793DD0"/>
    <w:multiLevelType w:val="hybridMultilevel"/>
    <w:tmpl w:val="C2CA60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BA4547"/>
    <w:multiLevelType w:val="hybridMultilevel"/>
    <w:tmpl w:val="2354CC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E4111B"/>
    <w:multiLevelType w:val="hybridMultilevel"/>
    <w:tmpl w:val="E2AEBE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4643A1"/>
    <w:multiLevelType w:val="hybridMultilevel"/>
    <w:tmpl w:val="EB34D656"/>
    <w:lvl w:ilvl="0" w:tplc="35160666">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22563D"/>
    <w:multiLevelType w:val="hybridMultilevel"/>
    <w:tmpl w:val="37DA38B6"/>
    <w:lvl w:ilvl="0" w:tplc="2DFA42E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72467D"/>
    <w:multiLevelType w:val="hybridMultilevel"/>
    <w:tmpl w:val="6D1C5160"/>
    <w:lvl w:ilvl="0" w:tplc="5E704A9A">
      <w:start w:val="1"/>
      <w:numFmt w:val="lowerLetter"/>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1">
    <w:nsid w:val="45F173AE"/>
    <w:multiLevelType w:val="hybridMultilevel"/>
    <w:tmpl w:val="64F215EC"/>
    <w:lvl w:ilvl="0" w:tplc="703AF472">
      <w:start w:val="1"/>
      <w:numFmt w:val="decimal"/>
      <w:lvlText w:val="%1-"/>
      <w:lvlJc w:val="left"/>
      <w:pPr>
        <w:ind w:left="1020" w:hanging="360"/>
      </w:pPr>
      <w:rPr>
        <w:rFonts w:ascii="Times New Roman" w:eastAsia="Times New Roman" w:hAnsi="Times New Roman" w:cs="Times New Roman"/>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2">
    <w:nsid w:val="45FA523E"/>
    <w:multiLevelType w:val="hybridMultilevel"/>
    <w:tmpl w:val="0928BEB6"/>
    <w:lvl w:ilvl="0" w:tplc="BD143798">
      <w:start w:val="1"/>
      <w:numFmt w:val="lowerLetter"/>
      <w:lvlText w:val="%1)"/>
      <w:lvlJc w:val="left"/>
      <w:pPr>
        <w:ind w:left="1020" w:hanging="360"/>
      </w:pPr>
      <w:rPr>
        <w:rFonts w:ascii="Times New Roman" w:eastAsia="Times New Roman" w:hAnsi="Times New Roman" w:cs="Times New Roman"/>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3">
    <w:nsid w:val="4606133E"/>
    <w:multiLevelType w:val="hybridMultilevel"/>
    <w:tmpl w:val="FBB605C8"/>
    <w:lvl w:ilvl="0" w:tplc="45E0F8F4">
      <w:start w:val="1"/>
      <w:numFmt w:val="lowerLetter"/>
      <w:lvlText w:val="%1)"/>
      <w:lvlJc w:val="left"/>
      <w:pPr>
        <w:ind w:left="1020" w:hanging="360"/>
      </w:pPr>
      <w:rPr>
        <w:rFonts w:ascii="Times New Roman" w:eastAsia="Times New Roman" w:hAnsi="Times New Roman" w:cs="Times New Roman"/>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4">
    <w:nsid w:val="46783FA6"/>
    <w:multiLevelType w:val="hybridMultilevel"/>
    <w:tmpl w:val="1F823C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7D03EC6"/>
    <w:multiLevelType w:val="hybridMultilevel"/>
    <w:tmpl w:val="30208168"/>
    <w:lvl w:ilvl="0" w:tplc="0BAABDAC">
      <w:start w:val="1"/>
      <w:numFmt w:val="lowerLetter"/>
      <w:lvlText w:val="%1)"/>
      <w:lvlJc w:val="left"/>
      <w:pPr>
        <w:ind w:left="1200" w:hanging="360"/>
      </w:pPr>
      <w:rPr>
        <w:rFonts w:ascii="Times New Roman" w:eastAsia="Times New Roman" w:hAnsi="Times New Roman" w:cs="Times New Roman"/>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6">
    <w:nsid w:val="485525A1"/>
    <w:multiLevelType w:val="hybridMultilevel"/>
    <w:tmpl w:val="D8084464"/>
    <w:lvl w:ilvl="0" w:tplc="7AFCBCA6">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7">
    <w:nsid w:val="48F75DA0"/>
    <w:multiLevelType w:val="hybridMultilevel"/>
    <w:tmpl w:val="80AE30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AFC6177"/>
    <w:multiLevelType w:val="hybridMultilevel"/>
    <w:tmpl w:val="4C18AE10"/>
    <w:lvl w:ilvl="0" w:tplc="BFB29322">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9">
    <w:nsid w:val="4E880794"/>
    <w:multiLevelType w:val="hybridMultilevel"/>
    <w:tmpl w:val="827AF4DA"/>
    <w:lvl w:ilvl="0" w:tplc="15CECC0C">
      <w:start w:val="1"/>
      <w:numFmt w:val="lowerLetter"/>
      <w:lvlText w:val="%1)"/>
      <w:lvlJc w:val="left"/>
      <w:pPr>
        <w:ind w:left="1020" w:hanging="360"/>
      </w:pPr>
      <w:rPr>
        <w:rFonts w:ascii="Times New Roman" w:eastAsia="Times New Roman" w:hAnsi="Times New Roman" w:cs="Times New Roman"/>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0">
    <w:nsid w:val="4F55472E"/>
    <w:multiLevelType w:val="hybridMultilevel"/>
    <w:tmpl w:val="0FD0EF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0016A07"/>
    <w:multiLevelType w:val="hybridMultilevel"/>
    <w:tmpl w:val="D04ED6B0"/>
    <w:lvl w:ilvl="0" w:tplc="041F0017">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975AC3"/>
    <w:multiLevelType w:val="hybridMultilevel"/>
    <w:tmpl w:val="38662026"/>
    <w:lvl w:ilvl="0" w:tplc="BFB29322">
      <w:start w:val="2"/>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3">
    <w:nsid w:val="56B52CB6"/>
    <w:multiLevelType w:val="hybridMultilevel"/>
    <w:tmpl w:val="08285C98"/>
    <w:lvl w:ilvl="0" w:tplc="5E4880E4">
      <w:start w:val="1"/>
      <w:numFmt w:val="upp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4">
    <w:nsid w:val="5A507682"/>
    <w:multiLevelType w:val="hybridMultilevel"/>
    <w:tmpl w:val="6B622F6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B9C4B6C"/>
    <w:multiLevelType w:val="hybridMultilevel"/>
    <w:tmpl w:val="A6F46226"/>
    <w:lvl w:ilvl="0" w:tplc="D0E80AD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D110D74"/>
    <w:multiLevelType w:val="hybridMultilevel"/>
    <w:tmpl w:val="8E340C8C"/>
    <w:lvl w:ilvl="0" w:tplc="B54493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D50C8F"/>
    <w:multiLevelType w:val="hybridMultilevel"/>
    <w:tmpl w:val="09C0506E"/>
    <w:lvl w:ilvl="0" w:tplc="E7C8A3F0">
      <w:start w:val="22"/>
      <w:numFmt w:val="low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1485327"/>
    <w:multiLevelType w:val="hybridMultilevel"/>
    <w:tmpl w:val="78D4F6C0"/>
    <w:lvl w:ilvl="0" w:tplc="C69A8D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65AB3011"/>
    <w:multiLevelType w:val="hybridMultilevel"/>
    <w:tmpl w:val="FD5440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5D31D33"/>
    <w:multiLevelType w:val="hybridMultilevel"/>
    <w:tmpl w:val="0F5202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8F4D9F"/>
    <w:multiLevelType w:val="hybridMultilevel"/>
    <w:tmpl w:val="64F215EC"/>
    <w:lvl w:ilvl="0" w:tplc="703AF472">
      <w:start w:val="1"/>
      <w:numFmt w:val="decimal"/>
      <w:lvlText w:val="%1-"/>
      <w:lvlJc w:val="left"/>
      <w:pPr>
        <w:ind w:left="1020" w:hanging="360"/>
      </w:pPr>
      <w:rPr>
        <w:rFonts w:ascii="Times New Roman" w:eastAsia="Times New Roman" w:hAnsi="Times New Roman" w:cs="Times New Roman"/>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42">
    <w:nsid w:val="71995DB4"/>
    <w:multiLevelType w:val="hybridMultilevel"/>
    <w:tmpl w:val="F99206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5047847"/>
    <w:multiLevelType w:val="hybridMultilevel"/>
    <w:tmpl w:val="E28E017E"/>
    <w:lvl w:ilvl="0" w:tplc="8D0EEB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98C443F"/>
    <w:multiLevelType w:val="hybridMultilevel"/>
    <w:tmpl w:val="B726C960"/>
    <w:lvl w:ilvl="0" w:tplc="E250C3C2">
      <w:start w:val="1"/>
      <w:numFmt w:val="decimal"/>
      <w:lvlText w:val="%1-"/>
      <w:lvlJc w:val="left"/>
      <w:pPr>
        <w:ind w:left="1020" w:hanging="360"/>
      </w:pPr>
      <w:rPr>
        <w:rFonts w:ascii="Times New Roman" w:eastAsia="Times New Roman" w:hAnsi="Times New Roman" w:cs="Times New Roman"/>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45">
    <w:nsid w:val="7A1A784F"/>
    <w:multiLevelType w:val="hybridMultilevel"/>
    <w:tmpl w:val="39DC0FD0"/>
    <w:lvl w:ilvl="0" w:tplc="1402F188">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B32009E"/>
    <w:multiLevelType w:val="hybridMultilevel"/>
    <w:tmpl w:val="AFD05B0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16"/>
  </w:num>
  <w:num w:numId="3">
    <w:abstractNumId w:val="46"/>
  </w:num>
  <w:num w:numId="4">
    <w:abstractNumId w:val="4"/>
  </w:num>
  <w:num w:numId="5">
    <w:abstractNumId w:val="9"/>
  </w:num>
  <w:num w:numId="6">
    <w:abstractNumId w:val="39"/>
  </w:num>
  <w:num w:numId="7">
    <w:abstractNumId w:val="8"/>
  </w:num>
  <w:num w:numId="8">
    <w:abstractNumId w:val="31"/>
  </w:num>
  <w:num w:numId="9">
    <w:abstractNumId w:val="37"/>
  </w:num>
  <w:num w:numId="10">
    <w:abstractNumId w:val="34"/>
  </w:num>
  <w:num w:numId="11">
    <w:abstractNumId w:val="3"/>
  </w:num>
  <w:num w:numId="12">
    <w:abstractNumId w:val="42"/>
  </w:num>
  <w:num w:numId="13">
    <w:abstractNumId w:val="15"/>
  </w:num>
  <w:num w:numId="14">
    <w:abstractNumId w:val="17"/>
  </w:num>
  <w:num w:numId="15">
    <w:abstractNumId w:val="7"/>
  </w:num>
  <w:num w:numId="16">
    <w:abstractNumId w:val="1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0"/>
  </w:num>
  <w:num w:numId="20">
    <w:abstractNumId w:val="10"/>
  </w:num>
  <w:num w:numId="21">
    <w:abstractNumId w:val="5"/>
  </w:num>
  <w:num w:numId="22">
    <w:abstractNumId w:val="26"/>
  </w:num>
  <w:num w:numId="23">
    <w:abstractNumId w:val="29"/>
  </w:num>
  <w:num w:numId="24">
    <w:abstractNumId w:val="40"/>
  </w:num>
  <w:num w:numId="25">
    <w:abstractNumId w:val="14"/>
  </w:num>
  <w:num w:numId="26">
    <w:abstractNumId w:val="32"/>
  </w:num>
  <w:num w:numId="27">
    <w:abstractNumId w:val="28"/>
  </w:num>
  <w:num w:numId="28">
    <w:abstractNumId w:val="44"/>
  </w:num>
  <w:num w:numId="29">
    <w:abstractNumId w:val="23"/>
  </w:num>
  <w:num w:numId="30">
    <w:abstractNumId w:val="2"/>
  </w:num>
  <w:num w:numId="31">
    <w:abstractNumId w:val="21"/>
  </w:num>
  <w:num w:numId="32">
    <w:abstractNumId w:val="11"/>
  </w:num>
  <w:num w:numId="33">
    <w:abstractNumId w:val="0"/>
  </w:num>
  <w:num w:numId="34">
    <w:abstractNumId w:val="33"/>
  </w:num>
  <w:num w:numId="35">
    <w:abstractNumId w:val="22"/>
  </w:num>
  <w:num w:numId="36">
    <w:abstractNumId w:val="25"/>
  </w:num>
  <w:num w:numId="37">
    <w:abstractNumId w:val="43"/>
  </w:num>
  <w:num w:numId="38">
    <w:abstractNumId w:val="41"/>
  </w:num>
  <w:num w:numId="39">
    <w:abstractNumId w:val="1"/>
  </w:num>
  <w:num w:numId="40">
    <w:abstractNumId w:val="27"/>
  </w:num>
  <w:num w:numId="41">
    <w:abstractNumId w:val="6"/>
  </w:num>
  <w:num w:numId="42">
    <w:abstractNumId w:val="45"/>
  </w:num>
  <w:num w:numId="43">
    <w:abstractNumId w:val="24"/>
  </w:num>
  <w:num w:numId="44">
    <w:abstractNumId w:val="18"/>
  </w:num>
  <w:num w:numId="45">
    <w:abstractNumId w:val="35"/>
  </w:num>
  <w:num w:numId="46">
    <w:abstractNumId w:val="12"/>
  </w:num>
  <w:num w:numId="47">
    <w:abstractNumId w:val="19"/>
  </w:num>
  <w:num w:numId="48">
    <w:abstractNumId w:val="3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3BE4"/>
    <w:rsid w:val="000009AC"/>
    <w:rsid w:val="00003CAE"/>
    <w:rsid w:val="000050C6"/>
    <w:rsid w:val="00005146"/>
    <w:rsid w:val="00005A40"/>
    <w:rsid w:val="00006270"/>
    <w:rsid w:val="00006C2A"/>
    <w:rsid w:val="0000783D"/>
    <w:rsid w:val="00013176"/>
    <w:rsid w:val="00014C9C"/>
    <w:rsid w:val="00014E5F"/>
    <w:rsid w:val="00014E76"/>
    <w:rsid w:val="00021820"/>
    <w:rsid w:val="00022152"/>
    <w:rsid w:val="00022693"/>
    <w:rsid w:val="00023C14"/>
    <w:rsid w:val="00023C3C"/>
    <w:rsid w:val="00024E25"/>
    <w:rsid w:val="00025AB0"/>
    <w:rsid w:val="00025F0B"/>
    <w:rsid w:val="00035F6F"/>
    <w:rsid w:val="0003721D"/>
    <w:rsid w:val="000424A5"/>
    <w:rsid w:val="0004352B"/>
    <w:rsid w:val="000444A1"/>
    <w:rsid w:val="00047606"/>
    <w:rsid w:val="000505A1"/>
    <w:rsid w:val="00053608"/>
    <w:rsid w:val="00053A6E"/>
    <w:rsid w:val="00054790"/>
    <w:rsid w:val="00054ECB"/>
    <w:rsid w:val="0005645C"/>
    <w:rsid w:val="00057690"/>
    <w:rsid w:val="0006331A"/>
    <w:rsid w:val="00065906"/>
    <w:rsid w:val="00065CE8"/>
    <w:rsid w:val="00067B5D"/>
    <w:rsid w:val="00067E7B"/>
    <w:rsid w:val="00067EB5"/>
    <w:rsid w:val="00067F43"/>
    <w:rsid w:val="00071776"/>
    <w:rsid w:val="000720C8"/>
    <w:rsid w:val="00073014"/>
    <w:rsid w:val="00073EDB"/>
    <w:rsid w:val="00074AB5"/>
    <w:rsid w:val="0007516C"/>
    <w:rsid w:val="00077F6D"/>
    <w:rsid w:val="0008103C"/>
    <w:rsid w:val="0008181F"/>
    <w:rsid w:val="00084036"/>
    <w:rsid w:val="0008529A"/>
    <w:rsid w:val="00086787"/>
    <w:rsid w:val="0009045E"/>
    <w:rsid w:val="00090E4B"/>
    <w:rsid w:val="00091688"/>
    <w:rsid w:val="00094230"/>
    <w:rsid w:val="00095421"/>
    <w:rsid w:val="000972FD"/>
    <w:rsid w:val="000A1717"/>
    <w:rsid w:val="000A1EBB"/>
    <w:rsid w:val="000A337F"/>
    <w:rsid w:val="000A48CD"/>
    <w:rsid w:val="000A5FE7"/>
    <w:rsid w:val="000A6DA5"/>
    <w:rsid w:val="000B123C"/>
    <w:rsid w:val="000B289B"/>
    <w:rsid w:val="000B3BF4"/>
    <w:rsid w:val="000B4A10"/>
    <w:rsid w:val="000B5020"/>
    <w:rsid w:val="000B5E77"/>
    <w:rsid w:val="000B6776"/>
    <w:rsid w:val="000B7366"/>
    <w:rsid w:val="000C0893"/>
    <w:rsid w:val="000C2C96"/>
    <w:rsid w:val="000C39DD"/>
    <w:rsid w:val="000C45C3"/>
    <w:rsid w:val="000C4C52"/>
    <w:rsid w:val="000C553C"/>
    <w:rsid w:val="000C61A1"/>
    <w:rsid w:val="000C70CF"/>
    <w:rsid w:val="000C773F"/>
    <w:rsid w:val="000D12E3"/>
    <w:rsid w:val="000D2425"/>
    <w:rsid w:val="000D298B"/>
    <w:rsid w:val="000D2A44"/>
    <w:rsid w:val="000D3921"/>
    <w:rsid w:val="000D3C69"/>
    <w:rsid w:val="000D492A"/>
    <w:rsid w:val="000D5904"/>
    <w:rsid w:val="000D6B29"/>
    <w:rsid w:val="000E0495"/>
    <w:rsid w:val="000E084E"/>
    <w:rsid w:val="000E1B49"/>
    <w:rsid w:val="000E2159"/>
    <w:rsid w:val="000E3588"/>
    <w:rsid w:val="000F05B4"/>
    <w:rsid w:val="000F2BC7"/>
    <w:rsid w:val="000F2F2A"/>
    <w:rsid w:val="000F36C4"/>
    <w:rsid w:val="000F3C72"/>
    <w:rsid w:val="000F44FD"/>
    <w:rsid w:val="000F515E"/>
    <w:rsid w:val="000F57E4"/>
    <w:rsid w:val="000F6050"/>
    <w:rsid w:val="000F606C"/>
    <w:rsid w:val="0010006C"/>
    <w:rsid w:val="001009AE"/>
    <w:rsid w:val="00102046"/>
    <w:rsid w:val="001021AD"/>
    <w:rsid w:val="001035D8"/>
    <w:rsid w:val="001048DE"/>
    <w:rsid w:val="001050BF"/>
    <w:rsid w:val="00106692"/>
    <w:rsid w:val="00106FB6"/>
    <w:rsid w:val="001071A2"/>
    <w:rsid w:val="001079E4"/>
    <w:rsid w:val="001138B2"/>
    <w:rsid w:val="001151CB"/>
    <w:rsid w:val="00115A14"/>
    <w:rsid w:val="001174BC"/>
    <w:rsid w:val="00120C23"/>
    <w:rsid w:val="001211C6"/>
    <w:rsid w:val="001225F3"/>
    <w:rsid w:val="00125AB7"/>
    <w:rsid w:val="00127EA2"/>
    <w:rsid w:val="00132A4B"/>
    <w:rsid w:val="001332C7"/>
    <w:rsid w:val="00134280"/>
    <w:rsid w:val="0013479D"/>
    <w:rsid w:val="001348E4"/>
    <w:rsid w:val="00134ABA"/>
    <w:rsid w:val="00134D60"/>
    <w:rsid w:val="00135056"/>
    <w:rsid w:val="0013675F"/>
    <w:rsid w:val="00144B1B"/>
    <w:rsid w:val="00145F5F"/>
    <w:rsid w:val="00146625"/>
    <w:rsid w:val="00147A8D"/>
    <w:rsid w:val="00151159"/>
    <w:rsid w:val="001514FB"/>
    <w:rsid w:val="0015236F"/>
    <w:rsid w:val="00152948"/>
    <w:rsid w:val="0015404C"/>
    <w:rsid w:val="00154A02"/>
    <w:rsid w:val="001563D1"/>
    <w:rsid w:val="001572E2"/>
    <w:rsid w:val="0015787A"/>
    <w:rsid w:val="00157AC5"/>
    <w:rsid w:val="00157B9B"/>
    <w:rsid w:val="0016042D"/>
    <w:rsid w:val="0016098C"/>
    <w:rsid w:val="00161717"/>
    <w:rsid w:val="0016184D"/>
    <w:rsid w:val="00161973"/>
    <w:rsid w:val="00165A86"/>
    <w:rsid w:val="00166404"/>
    <w:rsid w:val="00167B25"/>
    <w:rsid w:val="001712B6"/>
    <w:rsid w:val="00171716"/>
    <w:rsid w:val="00171D10"/>
    <w:rsid w:val="001729B4"/>
    <w:rsid w:val="00175694"/>
    <w:rsid w:val="00175E3D"/>
    <w:rsid w:val="00175ECA"/>
    <w:rsid w:val="001769FB"/>
    <w:rsid w:val="00177619"/>
    <w:rsid w:val="0018028E"/>
    <w:rsid w:val="00181AFD"/>
    <w:rsid w:val="001825C4"/>
    <w:rsid w:val="00183B20"/>
    <w:rsid w:val="001844C1"/>
    <w:rsid w:val="001913FE"/>
    <w:rsid w:val="00191D12"/>
    <w:rsid w:val="0019350D"/>
    <w:rsid w:val="00194816"/>
    <w:rsid w:val="001950B2"/>
    <w:rsid w:val="00196EF5"/>
    <w:rsid w:val="001A07BC"/>
    <w:rsid w:val="001A1BAF"/>
    <w:rsid w:val="001A218A"/>
    <w:rsid w:val="001A2CE6"/>
    <w:rsid w:val="001A612A"/>
    <w:rsid w:val="001A6492"/>
    <w:rsid w:val="001A6502"/>
    <w:rsid w:val="001B2137"/>
    <w:rsid w:val="001B3C4B"/>
    <w:rsid w:val="001B429A"/>
    <w:rsid w:val="001B4CC4"/>
    <w:rsid w:val="001B59FE"/>
    <w:rsid w:val="001B5A8C"/>
    <w:rsid w:val="001B6BF6"/>
    <w:rsid w:val="001C409E"/>
    <w:rsid w:val="001C428D"/>
    <w:rsid w:val="001C442C"/>
    <w:rsid w:val="001C5596"/>
    <w:rsid w:val="001C60D9"/>
    <w:rsid w:val="001D1C23"/>
    <w:rsid w:val="001D2E64"/>
    <w:rsid w:val="001D6ABD"/>
    <w:rsid w:val="001E0795"/>
    <w:rsid w:val="001E19A1"/>
    <w:rsid w:val="001E21D9"/>
    <w:rsid w:val="001E2C0F"/>
    <w:rsid w:val="001E42F8"/>
    <w:rsid w:val="001E4F35"/>
    <w:rsid w:val="001E5FE8"/>
    <w:rsid w:val="001F0873"/>
    <w:rsid w:val="001F15C1"/>
    <w:rsid w:val="001F53AF"/>
    <w:rsid w:val="001F577B"/>
    <w:rsid w:val="00200519"/>
    <w:rsid w:val="002014F4"/>
    <w:rsid w:val="00201A5C"/>
    <w:rsid w:val="00204384"/>
    <w:rsid w:val="002045EB"/>
    <w:rsid w:val="00205D7B"/>
    <w:rsid w:val="00206819"/>
    <w:rsid w:val="00207E25"/>
    <w:rsid w:val="002100C2"/>
    <w:rsid w:val="002126C1"/>
    <w:rsid w:val="00212712"/>
    <w:rsid w:val="00215E73"/>
    <w:rsid w:val="002166FC"/>
    <w:rsid w:val="00216E6C"/>
    <w:rsid w:val="00216F92"/>
    <w:rsid w:val="002171FF"/>
    <w:rsid w:val="0022169C"/>
    <w:rsid w:val="002217C2"/>
    <w:rsid w:val="00222786"/>
    <w:rsid w:val="0022431B"/>
    <w:rsid w:val="0022553B"/>
    <w:rsid w:val="00226053"/>
    <w:rsid w:val="002279C5"/>
    <w:rsid w:val="0023080B"/>
    <w:rsid w:val="002309E7"/>
    <w:rsid w:val="00233427"/>
    <w:rsid w:val="00233C1F"/>
    <w:rsid w:val="00233D2F"/>
    <w:rsid w:val="00234109"/>
    <w:rsid w:val="00234398"/>
    <w:rsid w:val="00234CC0"/>
    <w:rsid w:val="00236D40"/>
    <w:rsid w:val="00236F87"/>
    <w:rsid w:val="00240299"/>
    <w:rsid w:val="00240488"/>
    <w:rsid w:val="00240F78"/>
    <w:rsid w:val="00241261"/>
    <w:rsid w:val="00243688"/>
    <w:rsid w:val="002436D0"/>
    <w:rsid w:val="002444FA"/>
    <w:rsid w:val="0024459D"/>
    <w:rsid w:val="002447EB"/>
    <w:rsid w:val="002448D7"/>
    <w:rsid w:val="002457B6"/>
    <w:rsid w:val="00253A71"/>
    <w:rsid w:val="00253CE7"/>
    <w:rsid w:val="00253FF2"/>
    <w:rsid w:val="00255AAC"/>
    <w:rsid w:val="002560D8"/>
    <w:rsid w:val="00257D15"/>
    <w:rsid w:val="00260A95"/>
    <w:rsid w:val="0026430C"/>
    <w:rsid w:val="00264352"/>
    <w:rsid w:val="00264B43"/>
    <w:rsid w:val="00264C3E"/>
    <w:rsid w:val="00264D3B"/>
    <w:rsid w:val="0026681B"/>
    <w:rsid w:val="00270E7F"/>
    <w:rsid w:val="002719D8"/>
    <w:rsid w:val="00271B04"/>
    <w:rsid w:val="002721D3"/>
    <w:rsid w:val="00272D4C"/>
    <w:rsid w:val="00273D68"/>
    <w:rsid w:val="002750E7"/>
    <w:rsid w:val="00275E2E"/>
    <w:rsid w:val="0027671F"/>
    <w:rsid w:val="002768D5"/>
    <w:rsid w:val="00276E85"/>
    <w:rsid w:val="002804BD"/>
    <w:rsid w:val="002811A0"/>
    <w:rsid w:val="0028237F"/>
    <w:rsid w:val="00282A54"/>
    <w:rsid w:val="00284D78"/>
    <w:rsid w:val="00286EA9"/>
    <w:rsid w:val="0029027E"/>
    <w:rsid w:val="0029150D"/>
    <w:rsid w:val="00291FEC"/>
    <w:rsid w:val="00293204"/>
    <w:rsid w:val="00293FCE"/>
    <w:rsid w:val="002964A9"/>
    <w:rsid w:val="002A0E63"/>
    <w:rsid w:val="002A1EFC"/>
    <w:rsid w:val="002A208F"/>
    <w:rsid w:val="002A22C3"/>
    <w:rsid w:val="002A37E7"/>
    <w:rsid w:val="002A43EB"/>
    <w:rsid w:val="002A6B3D"/>
    <w:rsid w:val="002A6DEC"/>
    <w:rsid w:val="002A785E"/>
    <w:rsid w:val="002B1BD7"/>
    <w:rsid w:val="002B1D01"/>
    <w:rsid w:val="002B2338"/>
    <w:rsid w:val="002B244D"/>
    <w:rsid w:val="002B401C"/>
    <w:rsid w:val="002C12CD"/>
    <w:rsid w:val="002C2418"/>
    <w:rsid w:val="002C2848"/>
    <w:rsid w:val="002C4E5D"/>
    <w:rsid w:val="002C68A1"/>
    <w:rsid w:val="002C6E88"/>
    <w:rsid w:val="002C7D6D"/>
    <w:rsid w:val="002D0A3A"/>
    <w:rsid w:val="002D13E4"/>
    <w:rsid w:val="002D19B5"/>
    <w:rsid w:val="002D33F1"/>
    <w:rsid w:val="002D439D"/>
    <w:rsid w:val="002D4696"/>
    <w:rsid w:val="002D51B5"/>
    <w:rsid w:val="002D6645"/>
    <w:rsid w:val="002D71C9"/>
    <w:rsid w:val="002E5E92"/>
    <w:rsid w:val="002E71A3"/>
    <w:rsid w:val="002F0925"/>
    <w:rsid w:val="002F4081"/>
    <w:rsid w:val="002F6EDF"/>
    <w:rsid w:val="002F790C"/>
    <w:rsid w:val="002F7C6A"/>
    <w:rsid w:val="0030079A"/>
    <w:rsid w:val="003026B2"/>
    <w:rsid w:val="00302822"/>
    <w:rsid w:val="003028FF"/>
    <w:rsid w:val="003029FA"/>
    <w:rsid w:val="00302A44"/>
    <w:rsid w:val="003042C3"/>
    <w:rsid w:val="003049B3"/>
    <w:rsid w:val="00306CFD"/>
    <w:rsid w:val="00307573"/>
    <w:rsid w:val="0031066D"/>
    <w:rsid w:val="00312B7A"/>
    <w:rsid w:val="00314B18"/>
    <w:rsid w:val="00317478"/>
    <w:rsid w:val="00317641"/>
    <w:rsid w:val="00317685"/>
    <w:rsid w:val="0032111C"/>
    <w:rsid w:val="003215E0"/>
    <w:rsid w:val="00321A2D"/>
    <w:rsid w:val="0032217D"/>
    <w:rsid w:val="003232B5"/>
    <w:rsid w:val="003279ED"/>
    <w:rsid w:val="00327EC7"/>
    <w:rsid w:val="003310EE"/>
    <w:rsid w:val="00331496"/>
    <w:rsid w:val="0033350F"/>
    <w:rsid w:val="0033490C"/>
    <w:rsid w:val="003353BA"/>
    <w:rsid w:val="00337BC7"/>
    <w:rsid w:val="0034039E"/>
    <w:rsid w:val="00340A94"/>
    <w:rsid w:val="00340C1F"/>
    <w:rsid w:val="00340E9A"/>
    <w:rsid w:val="00343E01"/>
    <w:rsid w:val="003440A3"/>
    <w:rsid w:val="003443B6"/>
    <w:rsid w:val="00344D24"/>
    <w:rsid w:val="00345628"/>
    <w:rsid w:val="00351BA1"/>
    <w:rsid w:val="00352377"/>
    <w:rsid w:val="00352466"/>
    <w:rsid w:val="0035292C"/>
    <w:rsid w:val="00354729"/>
    <w:rsid w:val="00356253"/>
    <w:rsid w:val="00357357"/>
    <w:rsid w:val="003639D7"/>
    <w:rsid w:val="00364B5B"/>
    <w:rsid w:val="00365C81"/>
    <w:rsid w:val="00366DA0"/>
    <w:rsid w:val="00366F72"/>
    <w:rsid w:val="00367C3C"/>
    <w:rsid w:val="003717CB"/>
    <w:rsid w:val="00371E4A"/>
    <w:rsid w:val="003734CD"/>
    <w:rsid w:val="003735A0"/>
    <w:rsid w:val="003757E2"/>
    <w:rsid w:val="00376D57"/>
    <w:rsid w:val="0038072D"/>
    <w:rsid w:val="00381457"/>
    <w:rsid w:val="0038151A"/>
    <w:rsid w:val="00381AA2"/>
    <w:rsid w:val="00382945"/>
    <w:rsid w:val="00382DA4"/>
    <w:rsid w:val="00383770"/>
    <w:rsid w:val="0038518C"/>
    <w:rsid w:val="003853DF"/>
    <w:rsid w:val="0038616B"/>
    <w:rsid w:val="003921D0"/>
    <w:rsid w:val="00392BBF"/>
    <w:rsid w:val="00394139"/>
    <w:rsid w:val="00394A2B"/>
    <w:rsid w:val="0039544B"/>
    <w:rsid w:val="003958FB"/>
    <w:rsid w:val="003A1968"/>
    <w:rsid w:val="003A3552"/>
    <w:rsid w:val="003A7567"/>
    <w:rsid w:val="003A7692"/>
    <w:rsid w:val="003B03B7"/>
    <w:rsid w:val="003B13FB"/>
    <w:rsid w:val="003B34E4"/>
    <w:rsid w:val="003B3C7D"/>
    <w:rsid w:val="003B5C5D"/>
    <w:rsid w:val="003B5EE8"/>
    <w:rsid w:val="003B6633"/>
    <w:rsid w:val="003B6F1B"/>
    <w:rsid w:val="003C0985"/>
    <w:rsid w:val="003C113D"/>
    <w:rsid w:val="003C2520"/>
    <w:rsid w:val="003C253A"/>
    <w:rsid w:val="003C35FD"/>
    <w:rsid w:val="003C3E76"/>
    <w:rsid w:val="003C5373"/>
    <w:rsid w:val="003C75B9"/>
    <w:rsid w:val="003D2D69"/>
    <w:rsid w:val="003D2F2F"/>
    <w:rsid w:val="003D4963"/>
    <w:rsid w:val="003D56F8"/>
    <w:rsid w:val="003D6619"/>
    <w:rsid w:val="003E0828"/>
    <w:rsid w:val="003E1DB8"/>
    <w:rsid w:val="003E1EF4"/>
    <w:rsid w:val="003E3BE4"/>
    <w:rsid w:val="003E3E08"/>
    <w:rsid w:val="003E48C8"/>
    <w:rsid w:val="003E4B7D"/>
    <w:rsid w:val="003E55BA"/>
    <w:rsid w:val="003E5EB1"/>
    <w:rsid w:val="003E61CD"/>
    <w:rsid w:val="003E7AE4"/>
    <w:rsid w:val="003F0241"/>
    <w:rsid w:val="003F20F3"/>
    <w:rsid w:val="003F3D35"/>
    <w:rsid w:val="003F3EFB"/>
    <w:rsid w:val="003F527C"/>
    <w:rsid w:val="003F65C5"/>
    <w:rsid w:val="003F7940"/>
    <w:rsid w:val="00401AA5"/>
    <w:rsid w:val="00402209"/>
    <w:rsid w:val="0040262A"/>
    <w:rsid w:val="00405122"/>
    <w:rsid w:val="00405CD7"/>
    <w:rsid w:val="00407932"/>
    <w:rsid w:val="00410503"/>
    <w:rsid w:val="0041111D"/>
    <w:rsid w:val="0041210E"/>
    <w:rsid w:val="00412387"/>
    <w:rsid w:val="00413076"/>
    <w:rsid w:val="004151B2"/>
    <w:rsid w:val="00415B2C"/>
    <w:rsid w:val="00415BD8"/>
    <w:rsid w:val="00417166"/>
    <w:rsid w:val="00424A6E"/>
    <w:rsid w:val="004258F6"/>
    <w:rsid w:val="00425EAE"/>
    <w:rsid w:val="004262EB"/>
    <w:rsid w:val="0042630A"/>
    <w:rsid w:val="00426931"/>
    <w:rsid w:val="00430141"/>
    <w:rsid w:val="004306F0"/>
    <w:rsid w:val="0043189C"/>
    <w:rsid w:val="004322C4"/>
    <w:rsid w:val="00432DD0"/>
    <w:rsid w:val="004334AA"/>
    <w:rsid w:val="004352F8"/>
    <w:rsid w:val="004373FA"/>
    <w:rsid w:val="004376FD"/>
    <w:rsid w:val="0044149B"/>
    <w:rsid w:val="00441B22"/>
    <w:rsid w:val="0044346B"/>
    <w:rsid w:val="00445D36"/>
    <w:rsid w:val="0044756F"/>
    <w:rsid w:val="00451C49"/>
    <w:rsid w:val="00456B96"/>
    <w:rsid w:val="00460D73"/>
    <w:rsid w:val="00464672"/>
    <w:rsid w:val="004655E2"/>
    <w:rsid w:val="00466527"/>
    <w:rsid w:val="0046659C"/>
    <w:rsid w:val="00470818"/>
    <w:rsid w:val="00470FAF"/>
    <w:rsid w:val="00471208"/>
    <w:rsid w:val="0047172B"/>
    <w:rsid w:val="004732DE"/>
    <w:rsid w:val="00474ADA"/>
    <w:rsid w:val="004762FE"/>
    <w:rsid w:val="00480107"/>
    <w:rsid w:val="00480118"/>
    <w:rsid w:val="004809CE"/>
    <w:rsid w:val="00482144"/>
    <w:rsid w:val="004847EA"/>
    <w:rsid w:val="00484DC8"/>
    <w:rsid w:val="004850ED"/>
    <w:rsid w:val="00487D02"/>
    <w:rsid w:val="004903F2"/>
    <w:rsid w:val="00490C30"/>
    <w:rsid w:val="004920C2"/>
    <w:rsid w:val="004922C3"/>
    <w:rsid w:val="00493483"/>
    <w:rsid w:val="004934D7"/>
    <w:rsid w:val="00494245"/>
    <w:rsid w:val="00494754"/>
    <w:rsid w:val="00496DE8"/>
    <w:rsid w:val="00497C93"/>
    <w:rsid w:val="004A16A0"/>
    <w:rsid w:val="004A2BD1"/>
    <w:rsid w:val="004A2D8D"/>
    <w:rsid w:val="004A2FC6"/>
    <w:rsid w:val="004A53A2"/>
    <w:rsid w:val="004B0753"/>
    <w:rsid w:val="004B0BD4"/>
    <w:rsid w:val="004B281B"/>
    <w:rsid w:val="004B5FF4"/>
    <w:rsid w:val="004B6111"/>
    <w:rsid w:val="004B6353"/>
    <w:rsid w:val="004B7660"/>
    <w:rsid w:val="004C2C07"/>
    <w:rsid w:val="004C334F"/>
    <w:rsid w:val="004C39CB"/>
    <w:rsid w:val="004C53D9"/>
    <w:rsid w:val="004C5CFB"/>
    <w:rsid w:val="004C66CC"/>
    <w:rsid w:val="004C6896"/>
    <w:rsid w:val="004D0D1D"/>
    <w:rsid w:val="004D1AD5"/>
    <w:rsid w:val="004D2028"/>
    <w:rsid w:val="004D28A7"/>
    <w:rsid w:val="004D2D07"/>
    <w:rsid w:val="004D31E9"/>
    <w:rsid w:val="004D51F9"/>
    <w:rsid w:val="004D524D"/>
    <w:rsid w:val="004D6242"/>
    <w:rsid w:val="004D71F5"/>
    <w:rsid w:val="004D778D"/>
    <w:rsid w:val="004E11E8"/>
    <w:rsid w:val="004E15C7"/>
    <w:rsid w:val="004E22F9"/>
    <w:rsid w:val="004E60F2"/>
    <w:rsid w:val="004E6339"/>
    <w:rsid w:val="004E7122"/>
    <w:rsid w:val="004F03B9"/>
    <w:rsid w:val="004F076B"/>
    <w:rsid w:val="004F092B"/>
    <w:rsid w:val="004F23E3"/>
    <w:rsid w:val="004F4120"/>
    <w:rsid w:val="004F4D5A"/>
    <w:rsid w:val="004F5938"/>
    <w:rsid w:val="004F5CAE"/>
    <w:rsid w:val="004F7379"/>
    <w:rsid w:val="00500515"/>
    <w:rsid w:val="0050108B"/>
    <w:rsid w:val="00501738"/>
    <w:rsid w:val="00501EC3"/>
    <w:rsid w:val="00506617"/>
    <w:rsid w:val="0051105A"/>
    <w:rsid w:val="00511F38"/>
    <w:rsid w:val="005134C7"/>
    <w:rsid w:val="00517075"/>
    <w:rsid w:val="00520D60"/>
    <w:rsid w:val="00521AC4"/>
    <w:rsid w:val="00522076"/>
    <w:rsid w:val="00523D70"/>
    <w:rsid w:val="00525EE0"/>
    <w:rsid w:val="00527935"/>
    <w:rsid w:val="005300F5"/>
    <w:rsid w:val="00532AD2"/>
    <w:rsid w:val="00533410"/>
    <w:rsid w:val="00534072"/>
    <w:rsid w:val="0053454E"/>
    <w:rsid w:val="00535AA5"/>
    <w:rsid w:val="005360DB"/>
    <w:rsid w:val="00541A25"/>
    <w:rsid w:val="00541CDF"/>
    <w:rsid w:val="00542018"/>
    <w:rsid w:val="005433D5"/>
    <w:rsid w:val="0054471D"/>
    <w:rsid w:val="00550204"/>
    <w:rsid w:val="00551D46"/>
    <w:rsid w:val="00552F86"/>
    <w:rsid w:val="0055560E"/>
    <w:rsid w:val="00556C68"/>
    <w:rsid w:val="00557467"/>
    <w:rsid w:val="00561F22"/>
    <w:rsid w:val="0056282F"/>
    <w:rsid w:val="0056528B"/>
    <w:rsid w:val="0056562C"/>
    <w:rsid w:val="005700C5"/>
    <w:rsid w:val="0057375C"/>
    <w:rsid w:val="005748C1"/>
    <w:rsid w:val="00574DDE"/>
    <w:rsid w:val="0057553F"/>
    <w:rsid w:val="005773E3"/>
    <w:rsid w:val="00577AEA"/>
    <w:rsid w:val="00577E11"/>
    <w:rsid w:val="00581563"/>
    <w:rsid w:val="00582637"/>
    <w:rsid w:val="005826CE"/>
    <w:rsid w:val="0058677F"/>
    <w:rsid w:val="00587F22"/>
    <w:rsid w:val="0059048B"/>
    <w:rsid w:val="0059347B"/>
    <w:rsid w:val="0059414E"/>
    <w:rsid w:val="00594DF0"/>
    <w:rsid w:val="0059639D"/>
    <w:rsid w:val="005A04B9"/>
    <w:rsid w:val="005A05A8"/>
    <w:rsid w:val="005A0D4F"/>
    <w:rsid w:val="005A35B2"/>
    <w:rsid w:val="005A4E24"/>
    <w:rsid w:val="005A6716"/>
    <w:rsid w:val="005A6A23"/>
    <w:rsid w:val="005B0397"/>
    <w:rsid w:val="005B04DE"/>
    <w:rsid w:val="005B0558"/>
    <w:rsid w:val="005B1549"/>
    <w:rsid w:val="005B2E6D"/>
    <w:rsid w:val="005B48EE"/>
    <w:rsid w:val="005B4A73"/>
    <w:rsid w:val="005B54CA"/>
    <w:rsid w:val="005B5B32"/>
    <w:rsid w:val="005B70C8"/>
    <w:rsid w:val="005B7825"/>
    <w:rsid w:val="005C146C"/>
    <w:rsid w:val="005C152B"/>
    <w:rsid w:val="005C264C"/>
    <w:rsid w:val="005C5319"/>
    <w:rsid w:val="005C60DA"/>
    <w:rsid w:val="005C6891"/>
    <w:rsid w:val="005D1083"/>
    <w:rsid w:val="005D1296"/>
    <w:rsid w:val="005D20EC"/>
    <w:rsid w:val="005D617E"/>
    <w:rsid w:val="005D6EAD"/>
    <w:rsid w:val="005D7210"/>
    <w:rsid w:val="005D7B0C"/>
    <w:rsid w:val="005E0B7E"/>
    <w:rsid w:val="005E2040"/>
    <w:rsid w:val="005E276B"/>
    <w:rsid w:val="005E58A4"/>
    <w:rsid w:val="005E5E0A"/>
    <w:rsid w:val="005E648A"/>
    <w:rsid w:val="005E6C49"/>
    <w:rsid w:val="005E70D5"/>
    <w:rsid w:val="005F0A3C"/>
    <w:rsid w:val="005F3643"/>
    <w:rsid w:val="005F5492"/>
    <w:rsid w:val="005F5634"/>
    <w:rsid w:val="00602E6B"/>
    <w:rsid w:val="00604DB4"/>
    <w:rsid w:val="0060731A"/>
    <w:rsid w:val="00611329"/>
    <w:rsid w:val="0061202A"/>
    <w:rsid w:val="0061348C"/>
    <w:rsid w:val="00614119"/>
    <w:rsid w:val="00614258"/>
    <w:rsid w:val="00614C0C"/>
    <w:rsid w:val="00615395"/>
    <w:rsid w:val="00615963"/>
    <w:rsid w:val="00617546"/>
    <w:rsid w:val="006206A6"/>
    <w:rsid w:val="00623AD7"/>
    <w:rsid w:val="006245A4"/>
    <w:rsid w:val="00625ABE"/>
    <w:rsid w:val="006263D9"/>
    <w:rsid w:val="006265A4"/>
    <w:rsid w:val="006337D1"/>
    <w:rsid w:val="006343C2"/>
    <w:rsid w:val="006343DB"/>
    <w:rsid w:val="00634F70"/>
    <w:rsid w:val="006354E1"/>
    <w:rsid w:val="00635670"/>
    <w:rsid w:val="00636260"/>
    <w:rsid w:val="00637731"/>
    <w:rsid w:val="00637C2B"/>
    <w:rsid w:val="0064041E"/>
    <w:rsid w:val="006408AB"/>
    <w:rsid w:val="00640DA8"/>
    <w:rsid w:val="0064153E"/>
    <w:rsid w:val="006427CF"/>
    <w:rsid w:val="00642F8F"/>
    <w:rsid w:val="006431B1"/>
    <w:rsid w:val="00651201"/>
    <w:rsid w:val="006513AD"/>
    <w:rsid w:val="006529C6"/>
    <w:rsid w:val="00653801"/>
    <w:rsid w:val="0065405C"/>
    <w:rsid w:val="0065416E"/>
    <w:rsid w:val="006546C5"/>
    <w:rsid w:val="00656907"/>
    <w:rsid w:val="0065707B"/>
    <w:rsid w:val="006610A2"/>
    <w:rsid w:val="00665173"/>
    <w:rsid w:val="00665781"/>
    <w:rsid w:val="00667CAE"/>
    <w:rsid w:val="0067075C"/>
    <w:rsid w:val="0067185A"/>
    <w:rsid w:val="006724F0"/>
    <w:rsid w:val="00672938"/>
    <w:rsid w:val="00673A72"/>
    <w:rsid w:val="00674E51"/>
    <w:rsid w:val="0067519C"/>
    <w:rsid w:val="0067537B"/>
    <w:rsid w:val="0067554C"/>
    <w:rsid w:val="00675D87"/>
    <w:rsid w:val="006774E9"/>
    <w:rsid w:val="00680EF5"/>
    <w:rsid w:val="00681742"/>
    <w:rsid w:val="00681BB1"/>
    <w:rsid w:val="00682036"/>
    <w:rsid w:val="00683BAB"/>
    <w:rsid w:val="00685EAD"/>
    <w:rsid w:val="006861C1"/>
    <w:rsid w:val="00687ED5"/>
    <w:rsid w:val="006906DA"/>
    <w:rsid w:val="00690D58"/>
    <w:rsid w:val="006915A4"/>
    <w:rsid w:val="0069203E"/>
    <w:rsid w:val="006929E0"/>
    <w:rsid w:val="00695AE8"/>
    <w:rsid w:val="006A0042"/>
    <w:rsid w:val="006A19CF"/>
    <w:rsid w:val="006A1E23"/>
    <w:rsid w:val="006A265F"/>
    <w:rsid w:val="006B3342"/>
    <w:rsid w:val="006B50AD"/>
    <w:rsid w:val="006B631A"/>
    <w:rsid w:val="006B7CEB"/>
    <w:rsid w:val="006C064B"/>
    <w:rsid w:val="006C1380"/>
    <w:rsid w:val="006C148D"/>
    <w:rsid w:val="006C1D60"/>
    <w:rsid w:val="006C33FB"/>
    <w:rsid w:val="006C54FF"/>
    <w:rsid w:val="006C5DF0"/>
    <w:rsid w:val="006C72FC"/>
    <w:rsid w:val="006D0E9B"/>
    <w:rsid w:val="006D4333"/>
    <w:rsid w:val="006D573C"/>
    <w:rsid w:val="006D65C1"/>
    <w:rsid w:val="006D68EA"/>
    <w:rsid w:val="006E24CA"/>
    <w:rsid w:val="006E3328"/>
    <w:rsid w:val="006E3AB9"/>
    <w:rsid w:val="006E45B7"/>
    <w:rsid w:val="006E4A76"/>
    <w:rsid w:val="006F0A6D"/>
    <w:rsid w:val="006F269F"/>
    <w:rsid w:val="006F30A0"/>
    <w:rsid w:val="006F35EB"/>
    <w:rsid w:val="006F3827"/>
    <w:rsid w:val="006F4321"/>
    <w:rsid w:val="006F4F3A"/>
    <w:rsid w:val="006F58DB"/>
    <w:rsid w:val="006F5D32"/>
    <w:rsid w:val="006F6BAA"/>
    <w:rsid w:val="006F7360"/>
    <w:rsid w:val="006F7D81"/>
    <w:rsid w:val="0070198E"/>
    <w:rsid w:val="00702A13"/>
    <w:rsid w:val="00705AAE"/>
    <w:rsid w:val="00707E20"/>
    <w:rsid w:val="0071070C"/>
    <w:rsid w:val="00710B30"/>
    <w:rsid w:val="007124C3"/>
    <w:rsid w:val="00712719"/>
    <w:rsid w:val="00712B0A"/>
    <w:rsid w:val="00715322"/>
    <w:rsid w:val="00715FA6"/>
    <w:rsid w:val="00722A27"/>
    <w:rsid w:val="007265EF"/>
    <w:rsid w:val="00727F8D"/>
    <w:rsid w:val="00730C3D"/>
    <w:rsid w:val="00734493"/>
    <w:rsid w:val="007344F5"/>
    <w:rsid w:val="0073474A"/>
    <w:rsid w:val="007358EF"/>
    <w:rsid w:val="00743FB4"/>
    <w:rsid w:val="007448FF"/>
    <w:rsid w:val="0074711C"/>
    <w:rsid w:val="00750755"/>
    <w:rsid w:val="00750D6E"/>
    <w:rsid w:val="00751B5B"/>
    <w:rsid w:val="007537CF"/>
    <w:rsid w:val="007557A9"/>
    <w:rsid w:val="00756B9C"/>
    <w:rsid w:val="00757083"/>
    <w:rsid w:val="00757C79"/>
    <w:rsid w:val="00757EDA"/>
    <w:rsid w:val="0076087D"/>
    <w:rsid w:val="0076322B"/>
    <w:rsid w:val="00765D54"/>
    <w:rsid w:val="007665B5"/>
    <w:rsid w:val="00770D69"/>
    <w:rsid w:val="00773253"/>
    <w:rsid w:val="007740E5"/>
    <w:rsid w:val="00781A36"/>
    <w:rsid w:val="00782093"/>
    <w:rsid w:val="00783BC9"/>
    <w:rsid w:val="007864AD"/>
    <w:rsid w:val="007864C0"/>
    <w:rsid w:val="00790053"/>
    <w:rsid w:val="007902F8"/>
    <w:rsid w:val="007907B0"/>
    <w:rsid w:val="007914ED"/>
    <w:rsid w:val="00794E41"/>
    <w:rsid w:val="007963B3"/>
    <w:rsid w:val="007974D5"/>
    <w:rsid w:val="007A000A"/>
    <w:rsid w:val="007A0051"/>
    <w:rsid w:val="007A0C89"/>
    <w:rsid w:val="007A16C5"/>
    <w:rsid w:val="007A4FD2"/>
    <w:rsid w:val="007A6C2D"/>
    <w:rsid w:val="007A7928"/>
    <w:rsid w:val="007B1551"/>
    <w:rsid w:val="007B1E4E"/>
    <w:rsid w:val="007B2333"/>
    <w:rsid w:val="007B2479"/>
    <w:rsid w:val="007B2D30"/>
    <w:rsid w:val="007B2DB0"/>
    <w:rsid w:val="007B534F"/>
    <w:rsid w:val="007B5D78"/>
    <w:rsid w:val="007C1BFA"/>
    <w:rsid w:val="007C2046"/>
    <w:rsid w:val="007C2BC9"/>
    <w:rsid w:val="007C3D5C"/>
    <w:rsid w:val="007C6B82"/>
    <w:rsid w:val="007C7A9A"/>
    <w:rsid w:val="007D02A1"/>
    <w:rsid w:val="007D1AF4"/>
    <w:rsid w:val="007D33BD"/>
    <w:rsid w:val="007D3EDC"/>
    <w:rsid w:val="007D4073"/>
    <w:rsid w:val="007D4A74"/>
    <w:rsid w:val="007D563A"/>
    <w:rsid w:val="007E2779"/>
    <w:rsid w:val="007E2A7E"/>
    <w:rsid w:val="007E2A90"/>
    <w:rsid w:val="007E52C8"/>
    <w:rsid w:val="007F020C"/>
    <w:rsid w:val="007F0F56"/>
    <w:rsid w:val="007F1291"/>
    <w:rsid w:val="007F1345"/>
    <w:rsid w:val="007F239A"/>
    <w:rsid w:val="007F2B39"/>
    <w:rsid w:val="007F3764"/>
    <w:rsid w:val="007F3C81"/>
    <w:rsid w:val="007F53F7"/>
    <w:rsid w:val="007F6DD2"/>
    <w:rsid w:val="00801CE6"/>
    <w:rsid w:val="008024AC"/>
    <w:rsid w:val="0080265E"/>
    <w:rsid w:val="00804228"/>
    <w:rsid w:val="00806E8C"/>
    <w:rsid w:val="00811F9B"/>
    <w:rsid w:val="00811FBC"/>
    <w:rsid w:val="00812C7F"/>
    <w:rsid w:val="0081384E"/>
    <w:rsid w:val="00820418"/>
    <w:rsid w:val="0082056F"/>
    <w:rsid w:val="00820B96"/>
    <w:rsid w:val="008224DD"/>
    <w:rsid w:val="00823320"/>
    <w:rsid w:val="00825FAF"/>
    <w:rsid w:val="00826A71"/>
    <w:rsid w:val="00831568"/>
    <w:rsid w:val="00831586"/>
    <w:rsid w:val="00832023"/>
    <w:rsid w:val="00834124"/>
    <w:rsid w:val="008343AC"/>
    <w:rsid w:val="00835B56"/>
    <w:rsid w:val="0083636E"/>
    <w:rsid w:val="0083722B"/>
    <w:rsid w:val="0084153E"/>
    <w:rsid w:val="00842CDC"/>
    <w:rsid w:val="008439BA"/>
    <w:rsid w:val="00845E75"/>
    <w:rsid w:val="0084699E"/>
    <w:rsid w:val="00850E74"/>
    <w:rsid w:val="0085444A"/>
    <w:rsid w:val="00857547"/>
    <w:rsid w:val="00860BB2"/>
    <w:rsid w:val="00861067"/>
    <w:rsid w:val="00861BC7"/>
    <w:rsid w:val="00861D4C"/>
    <w:rsid w:val="00862150"/>
    <w:rsid w:val="008624D4"/>
    <w:rsid w:val="00864FE8"/>
    <w:rsid w:val="00866DF1"/>
    <w:rsid w:val="00867AB4"/>
    <w:rsid w:val="00867FCA"/>
    <w:rsid w:val="00871A2F"/>
    <w:rsid w:val="00872BD6"/>
    <w:rsid w:val="00873AC9"/>
    <w:rsid w:val="00875821"/>
    <w:rsid w:val="00875E00"/>
    <w:rsid w:val="00877B97"/>
    <w:rsid w:val="00880953"/>
    <w:rsid w:val="00880C03"/>
    <w:rsid w:val="00881304"/>
    <w:rsid w:val="008815BA"/>
    <w:rsid w:val="00882975"/>
    <w:rsid w:val="008833A9"/>
    <w:rsid w:val="008837D8"/>
    <w:rsid w:val="00883FEB"/>
    <w:rsid w:val="00885703"/>
    <w:rsid w:val="00886293"/>
    <w:rsid w:val="00890641"/>
    <w:rsid w:val="00890B5A"/>
    <w:rsid w:val="0089156F"/>
    <w:rsid w:val="00892549"/>
    <w:rsid w:val="00894216"/>
    <w:rsid w:val="008945B8"/>
    <w:rsid w:val="008945DD"/>
    <w:rsid w:val="008968B6"/>
    <w:rsid w:val="008973A7"/>
    <w:rsid w:val="008A039A"/>
    <w:rsid w:val="008A03BC"/>
    <w:rsid w:val="008A3759"/>
    <w:rsid w:val="008A387A"/>
    <w:rsid w:val="008A4D08"/>
    <w:rsid w:val="008A7B7A"/>
    <w:rsid w:val="008B0402"/>
    <w:rsid w:val="008B3170"/>
    <w:rsid w:val="008B3B99"/>
    <w:rsid w:val="008B400E"/>
    <w:rsid w:val="008B5869"/>
    <w:rsid w:val="008B7368"/>
    <w:rsid w:val="008C0A70"/>
    <w:rsid w:val="008C0F8C"/>
    <w:rsid w:val="008C1C6F"/>
    <w:rsid w:val="008C3AFA"/>
    <w:rsid w:val="008C3FD6"/>
    <w:rsid w:val="008C4FDB"/>
    <w:rsid w:val="008C51EA"/>
    <w:rsid w:val="008C5477"/>
    <w:rsid w:val="008C72E2"/>
    <w:rsid w:val="008C79EA"/>
    <w:rsid w:val="008D032D"/>
    <w:rsid w:val="008D213C"/>
    <w:rsid w:val="008D2A09"/>
    <w:rsid w:val="008D49F9"/>
    <w:rsid w:val="008D6134"/>
    <w:rsid w:val="008E0EC9"/>
    <w:rsid w:val="008E1708"/>
    <w:rsid w:val="008E1C8B"/>
    <w:rsid w:val="008E2F89"/>
    <w:rsid w:val="008E307B"/>
    <w:rsid w:val="008E307D"/>
    <w:rsid w:val="008E3226"/>
    <w:rsid w:val="008E414F"/>
    <w:rsid w:val="008E4290"/>
    <w:rsid w:val="008E54A0"/>
    <w:rsid w:val="008E7B24"/>
    <w:rsid w:val="008F0DB9"/>
    <w:rsid w:val="008F4D19"/>
    <w:rsid w:val="008F5168"/>
    <w:rsid w:val="008F7D5A"/>
    <w:rsid w:val="00900418"/>
    <w:rsid w:val="0090051C"/>
    <w:rsid w:val="00904666"/>
    <w:rsid w:val="00905214"/>
    <w:rsid w:val="009112A7"/>
    <w:rsid w:val="00911377"/>
    <w:rsid w:val="00911942"/>
    <w:rsid w:val="00912027"/>
    <w:rsid w:val="009127BB"/>
    <w:rsid w:val="00912F99"/>
    <w:rsid w:val="009140D7"/>
    <w:rsid w:val="0091516A"/>
    <w:rsid w:val="00915F41"/>
    <w:rsid w:val="00916116"/>
    <w:rsid w:val="0091782F"/>
    <w:rsid w:val="00920633"/>
    <w:rsid w:val="00924EAE"/>
    <w:rsid w:val="009258C2"/>
    <w:rsid w:val="009279CB"/>
    <w:rsid w:val="00930AD6"/>
    <w:rsid w:val="00930C35"/>
    <w:rsid w:val="00934770"/>
    <w:rsid w:val="00934E56"/>
    <w:rsid w:val="00936385"/>
    <w:rsid w:val="0093727C"/>
    <w:rsid w:val="00941566"/>
    <w:rsid w:val="00941A76"/>
    <w:rsid w:val="00942983"/>
    <w:rsid w:val="00942CAC"/>
    <w:rsid w:val="00943CBC"/>
    <w:rsid w:val="00944898"/>
    <w:rsid w:val="00945A45"/>
    <w:rsid w:val="009462BE"/>
    <w:rsid w:val="009463E9"/>
    <w:rsid w:val="009466FB"/>
    <w:rsid w:val="00946A42"/>
    <w:rsid w:val="009473FD"/>
    <w:rsid w:val="00947655"/>
    <w:rsid w:val="00947C1B"/>
    <w:rsid w:val="009504E8"/>
    <w:rsid w:val="00950D48"/>
    <w:rsid w:val="009519DF"/>
    <w:rsid w:val="0095243E"/>
    <w:rsid w:val="0095472A"/>
    <w:rsid w:val="0096059A"/>
    <w:rsid w:val="0096071F"/>
    <w:rsid w:val="009608F8"/>
    <w:rsid w:val="009613F4"/>
    <w:rsid w:val="00961649"/>
    <w:rsid w:val="00961B05"/>
    <w:rsid w:val="00961F8E"/>
    <w:rsid w:val="00962270"/>
    <w:rsid w:val="00963905"/>
    <w:rsid w:val="00964FDA"/>
    <w:rsid w:val="00965E5C"/>
    <w:rsid w:val="00967B62"/>
    <w:rsid w:val="009702ED"/>
    <w:rsid w:val="009705FF"/>
    <w:rsid w:val="009714B9"/>
    <w:rsid w:val="00972B37"/>
    <w:rsid w:val="00973040"/>
    <w:rsid w:val="00974083"/>
    <w:rsid w:val="00976D59"/>
    <w:rsid w:val="009776EF"/>
    <w:rsid w:val="00981BC1"/>
    <w:rsid w:val="00982538"/>
    <w:rsid w:val="00982AF6"/>
    <w:rsid w:val="0098307C"/>
    <w:rsid w:val="00983092"/>
    <w:rsid w:val="009832B2"/>
    <w:rsid w:val="00983FB9"/>
    <w:rsid w:val="00983FFE"/>
    <w:rsid w:val="00984A6C"/>
    <w:rsid w:val="00984AE8"/>
    <w:rsid w:val="00984D9A"/>
    <w:rsid w:val="009853D0"/>
    <w:rsid w:val="009868D1"/>
    <w:rsid w:val="00987F8D"/>
    <w:rsid w:val="00990D8D"/>
    <w:rsid w:val="009915A6"/>
    <w:rsid w:val="00991696"/>
    <w:rsid w:val="009917CC"/>
    <w:rsid w:val="00993FE4"/>
    <w:rsid w:val="00994453"/>
    <w:rsid w:val="00994556"/>
    <w:rsid w:val="0099700E"/>
    <w:rsid w:val="00997A2E"/>
    <w:rsid w:val="009A12CA"/>
    <w:rsid w:val="009A1C49"/>
    <w:rsid w:val="009A1DAA"/>
    <w:rsid w:val="009A2221"/>
    <w:rsid w:val="009A2A2C"/>
    <w:rsid w:val="009A2DB5"/>
    <w:rsid w:val="009A5EA3"/>
    <w:rsid w:val="009A6CE4"/>
    <w:rsid w:val="009B0BCF"/>
    <w:rsid w:val="009B42F8"/>
    <w:rsid w:val="009B4634"/>
    <w:rsid w:val="009B6639"/>
    <w:rsid w:val="009B6936"/>
    <w:rsid w:val="009B7E70"/>
    <w:rsid w:val="009C10ED"/>
    <w:rsid w:val="009C23EB"/>
    <w:rsid w:val="009C2915"/>
    <w:rsid w:val="009C3F86"/>
    <w:rsid w:val="009C771C"/>
    <w:rsid w:val="009C7918"/>
    <w:rsid w:val="009D003E"/>
    <w:rsid w:val="009D0061"/>
    <w:rsid w:val="009D0F7B"/>
    <w:rsid w:val="009D1BF9"/>
    <w:rsid w:val="009D2676"/>
    <w:rsid w:val="009D3B0B"/>
    <w:rsid w:val="009D3C80"/>
    <w:rsid w:val="009D4463"/>
    <w:rsid w:val="009D469D"/>
    <w:rsid w:val="009D4DC1"/>
    <w:rsid w:val="009D6D2A"/>
    <w:rsid w:val="009D79F7"/>
    <w:rsid w:val="009E0548"/>
    <w:rsid w:val="009E1726"/>
    <w:rsid w:val="009E1BE6"/>
    <w:rsid w:val="009E2A5D"/>
    <w:rsid w:val="009E305F"/>
    <w:rsid w:val="009E76C6"/>
    <w:rsid w:val="009E7B03"/>
    <w:rsid w:val="009F4916"/>
    <w:rsid w:val="009F4B21"/>
    <w:rsid w:val="009F6964"/>
    <w:rsid w:val="00A01BD9"/>
    <w:rsid w:val="00A027E1"/>
    <w:rsid w:val="00A02AFF"/>
    <w:rsid w:val="00A03100"/>
    <w:rsid w:val="00A05730"/>
    <w:rsid w:val="00A06AD3"/>
    <w:rsid w:val="00A079A4"/>
    <w:rsid w:val="00A11536"/>
    <w:rsid w:val="00A13355"/>
    <w:rsid w:val="00A13840"/>
    <w:rsid w:val="00A150A7"/>
    <w:rsid w:val="00A15518"/>
    <w:rsid w:val="00A15F73"/>
    <w:rsid w:val="00A16835"/>
    <w:rsid w:val="00A2003A"/>
    <w:rsid w:val="00A23513"/>
    <w:rsid w:val="00A236E8"/>
    <w:rsid w:val="00A2370E"/>
    <w:rsid w:val="00A23D32"/>
    <w:rsid w:val="00A24CF2"/>
    <w:rsid w:val="00A25510"/>
    <w:rsid w:val="00A26CC7"/>
    <w:rsid w:val="00A27B8F"/>
    <w:rsid w:val="00A340D2"/>
    <w:rsid w:val="00A36512"/>
    <w:rsid w:val="00A37D27"/>
    <w:rsid w:val="00A421D1"/>
    <w:rsid w:val="00A45701"/>
    <w:rsid w:val="00A46D09"/>
    <w:rsid w:val="00A477A6"/>
    <w:rsid w:val="00A47EA2"/>
    <w:rsid w:val="00A52947"/>
    <w:rsid w:val="00A54127"/>
    <w:rsid w:val="00A54CF7"/>
    <w:rsid w:val="00A550B0"/>
    <w:rsid w:val="00A56C5E"/>
    <w:rsid w:val="00A6025A"/>
    <w:rsid w:val="00A6032D"/>
    <w:rsid w:val="00A61603"/>
    <w:rsid w:val="00A619E3"/>
    <w:rsid w:val="00A6530E"/>
    <w:rsid w:val="00A6544F"/>
    <w:rsid w:val="00A65A28"/>
    <w:rsid w:val="00A67176"/>
    <w:rsid w:val="00A70755"/>
    <w:rsid w:val="00A7322D"/>
    <w:rsid w:val="00A741C1"/>
    <w:rsid w:val="00A756C5"/>
    <w:rsid w:val="00A75C51"/>
    <w:rsid w:val="00A77720"/>
    <w:rsid w:val="00A815A0"/>
    <w:rsid w:val="00A81844"/>
    <w:rsid w:val="00A844C4"/>
    <w:rsid w:val="00A85B8F"/>
    <w:rsid w:val="00A8614D"/>
    <w:rsid w:val="00A873E3"/>
    <w:rsid w:val="00A91233"/>
    <w:rsid w:val="00A91506"/>
    <w:rsid w:val="00A9480C"/>
    <w:rsid w:val="00AA05E0"/>
    <w:rsid w:val="00AA152C"/>
    <w:rsid w:val="00AA20D1"/>
    <w:rsid w:val="00AA21EB"/>
    <w:rsid w:val="00AA3509"/>
    <w:rsid w:val="00AA3518"/>
    <w:rsid w:val="00AA5314"/>
    <w:rsid w:val="00AA568F"/>
    <w:rsid w:val="00AA6342"/>
    <w:rsid w:val="00AA6A7E"/>
    <w:rsid w:val="00AA6BA0"/>
    <w:rsid w:val="00AA7B12"/>
    <w:rsid w:val="00AB15E7"/>
    <w:rsid w:val="00AB199B"/>
    <w:rsid w:val="00AB5862"/>
    <w:rsid w:val="00AB5995"/>
    <w:rsid w:val="00AB6997"/>
    <w:rsid w:val="00AB6E7A"/>
    <w:rsid w:val="00AC0BB4"/>
    <w:rsid w:val="00AC0F29"/>
    <w:rsid w:val="00AC20B1"/>
    <w:rsid w:val="00AC2BA8"/>
    <w:rsid w:val="00AC3497"/>
    <w:rsid w:val="00AC4309"/>
    <w:rsid w:val="00AC4684"/>
    <w:rsid w:val="00AC4EA4"/>
    <w:rsid w:val="00AC71A5"/>
    <w:rsid w:val="00AC7556"/>
    <w:rsid w:val="00AC7C1C"/>
    <w:rsid w:val="00AC7E04"/>
    <w:rsid w:val="00AD0257"/>
    <w:rsid w:val="00AD3407"/>
    <w:rsid w:val="00AD4ED6"/>
    <w:rsid w:val="00AD55D1"/>
    <w:rsid w:val="00AD57D5"/>
    <w:rsid w:val="00AD6456"/>
    <w:rsid w:val="00AE0EAE"/>
    <w:rsid w:val="00AE1533"/>
    <w:rsid w:val="00AE2AEC"/>
    <w:rsid w:val="00AE3A59"/>
    <w:rsid w:val="00AE3FE9"/>
    <w:rsid w:val="00AE51DE"/>
    <w:rsid w:val="00AE636B"/>
    <w:rsid w:val="00AF09EC"/>
    <w:rsid w:val="00AF53FE"/>
    <w:rsid w:val="00AF79EF"/>
    <w:rsid w:val="00B0025F"/>
    <w:rsid w:val="00B01DD5"/>
    <w:rsid w:val="00B0331C"/>
    <w:rsid w:val="00B034F5"/>
    <w:rsid w:val="00B03698"/>
    <w:rsid w:val="00B044A5"/>
    <w:rsid w:val="00B06820"/>
    <w:rsid w:val="00B06A5E"/>
    <w:rsid w:val="00B07555"/>
    <w:rsid w:val="00B11865"/>
    <w:rsid w:val="00B121A7"/>
    <w:rsid w:val="00B12B09"/>
    <w:rsid w:val="00B14B52"/>
    <w:rsid w:val="00B17B6D"/>
    <w:rsid w:val="00B20432"/>
    <w:rsid w:val="00B20A8F"/>
    <w:rsid w:val="00B21886"/>
    <w:rsid w:val="00B21B6A"/>
    <w:rsid w:val="00B2307E"/>
    <w:rsid w:val="00B2546D"/>
    <w:rsid w:val="00B26D08"/>
    <w:rsid w:val="00B27442"/>
    <w:rsid w:val="00B303AB"/>
    <w:rsid w:val="00B30675"/>
    <w:rsid w:val="00B3259A"/>
    <w:rsid w:val="00B33556"/>
    <w:rsid w:val="00B336CD"/>
    <w:rsid w:val="00B362B9"/>
    <w:rsid w:val="00B3679B"/>
    <w:rsid w:val="00B368CF"/>
    <w:rsid w:val="00B37B2A"/>
    <w:rsid w:val="00B40F80"/>
    <w:rsid w:val="00B42893"/>
    <w:rsid w:val="00B5278C"/>
    <w:rsid w:val="00B538EB"/>
    <w:rsid w:val="00B53B0D"/>
    <w:rsid w:val="00B5425E"/>
    <w:rsid w:val="00B5571D"/>
    <w:rsid w:val="00B57A57"/>
    <w:rsid w:val="00B57F74"/>
    <w:rsid w:val="00B602EB"/>
    <w:rsid w:val="00B60877"/>
    <w:rsid w:val="00B610F7"/>
    <w:rsid w:val="00B61759"/>
    <w:rsid w:val="00B62127"/>
    <w:rsid w:val="00B6239E"/>
    <w:rsid w:val="00B6257C"/>
    <w:rsid w:val="00B636B6"/>
    <w:rsid w:val="00B64723"/>
    <w:rsid w:val="00B674AC"/>
    <w:rsid w:val="00B714A3"/>
    <w:rsid w:val="00B71A62"/>
    <w:rsid w:val="00B7620C"/>
    <w:rsid w:val="00B76343"/>
    <w:rsid w:val="00B7794B"/>
    <w:rsid w:val="00B809DD"/>
    <w:rsid w:val="00B8146A"/>
    <w:rsid w:val="00B82B3C"/>
    <w:rsid w:val="00B831C2"/>
    <w:rsid w:val="00B8322F"/>
    <w:rsid w:val="00B833B9"/>
    <w:rsid w:val="00B83B64"/>
    <w:rsid w:val="00B843BB"/>
    <w:rsid w:val="00B84615"/>
    <w:rsid w:val="00B85369"/>
    <w:rsid w:val="00B85D33"/>
    <w:rsid w:val="00B87498"/>
    <w:rsid w:val="00B90FBC"/>
    <w:rsid w:val="00B91777"/>
    <w:rsid w:val="00B92800"/>
    <w:rsid w:val="00B94FEB"/>
    <w:rsid w:val="00B951F5"/>
    <w:rsid w:val="00B9542D"/>
    <w:rsid w:val="00B960D7"/>
    <w:rsid w:val="00B96A3F"/>
    <w:rsid w:val="00B96FB1"/>
    <w:rsid w:val="00B971DD"/>
    <w:rsid w:val="00B97C1B"/>
    <w:rsid w:val="00BA10AE"/>
    <w:rsid w:val="00BA17C7"/>
    <w:rsid w:val="00BA2F3C"/>
    <w:rsid w:val="00BA3318"/>
    <w:rsid w:val="00BA3D31"/>
    <w:rsid w:val="00BA465C"/>
    <w:rsid w:val="00BA5A7A"/>
    <w:rsid w:val="00BA67C2"/>
    <w:rsid w:val="00BA6A97"/>
    <w:rsid w:val="00BA753C"/>
    <w:rsid w:val="00BA79E8"/>
    <w:rsid w:val="00BB0ADA"/>
    <w:rsid w:val="00BB0FF6"/>
    <w:rsid w:val="00BB1377"/>
    <w:rsid w:val="00BB16AE"/>
    <w:rsid w:val="00BB21A6"/>
    <w:rsid w:val="00BB35FE"/>
    <w:rsid w:val="00BB39B3"/>
    <w:rsid w:val="00BB404D"/>
    <w:rsid w:val="00BB48A2"/>
    <w:rsid w:val="00BB5518"/>
    <w:rsid w:val="00BB6155"/>
    <w:rsid w:val="00BC2996"/>
    <w:rsid w:val="00BC5C92"/>
    <w:rsid w:val="00BC5E24"/>
    <w:rsid w:val="00BC646A"/>
    <w:rsid w:val="00BC73A6"/>
    <w:rsid w:val="00BD0167"/>
    <w:rsid w:val="00BD098C"/>
    <w:rsid w:val="00BD190C"/>
    <w:rsid w:val="00BD22D4"/>
    <w:rsid w:val="00BD2736"/>
    <w:rsid w:val="00BD3A49"/>
    <w:rsid w:val="00BD4A01"/>
    <w:rsid w:val="00BD55CC"/>
    <w:rsid w:val="00BD5681"/>
    <w:rsid w:val="00BD75AC"/>
    <w:rsid w:val="00BE201F"/>
    <w:rsid w:val="00BE23E8"/>
    <w:rsid w:val="00BE3831"/>
    <w:rsid w:val="00BE4731"/>
    <w:rsid w:val="00BE4CBE"/>
    <w:rsid w:val="00BE5729"/>
    <w:rsid w:val="00BE5ABC"/>
    <w:rsid w:val="00BE5B2B"/>
    <w:rsid w:val="00BE7EB1"/>
    <w:rsid w:val="00BE7F9B"/>
    <w:rsid w:val="00BF4B41"/>
    <w:rsid w:val="00BF4D16"/>
    <w:rsid w:val="00BF5166"/>
    <w:rsid w:val="00BF626B"/>
    <w:rsid w:val="00BF7DF5"/>
    <w:rsid w:val="00C00939"/>
    <w:rsid w:val="00C0426D"/>
    <w:rsid w:val="00C04A2A"/>
    <w:rsid w:val="00C05995"/>
    <w:rsid w:val="00C1137D"/>
    <w:rsid w:val="00C11B17"/>
    <w:rsid w:val="00C14188"/>
    <w:rsid w:val="00C151D2"/>
    <w:rsid w:val="00C16852"/>
    <w:rsid w:val="00C16987"/>
    <w:rsid w:val="00C17501"/>
    <w:rsid w:val="00C201A2"/>
    <w:rsid w:val="00C2068B"/>
    <w:rsid w:val="00C20B10"/>
    <w:rsid w:val="00C2135B"/>
    <w:rsid w:val="00C21B73"/>
    <w:rsid w:val="00C242E7"/>
    <w:rsid w:val="00C2658A"/>
    <w:rsid w:val="00C30134"/>
    <w:rsid w:val="00C309CB"/>
    <w:rsid w:val="00C31552"/>
    <w:rsid w:val="00C31F15"/>
    <w:rsid w:val="00C3389A"/>
    <w:rsid w:val="00C34A22"/>
    <w:rsid w:val="00C360C0"/>
    <w:rsid w:val="00C368DE"/>
    <w:rsid w:val="00C373F7"/>
    <w:rsid w:val="00C4137B"/>
    <w:rsid w:val="00C46AF6"/>
    <w:rsid w:val="00C46AFC"/>
    <w:rsid w:val="00C470A7"/>
    <w:rsid w:val="00C4722C"/>
    <w:rsid w:val="00C47C39"/>
    <w:rsid w:val="00C50946"/>
    <w:rsid w:val="00C50CC4"/>
    <w:rsid w:val="00C51C51"/>
    <w:rsid w:val="00C53FAD"/>
    <w:rsid w:val="00C54CB0"/>
    <w:rsid w:val="00C57F40"/>
    <w:rsid w:val="00C60065"/>
    <w:rsid w:val="00C605C4"/>
    <w:rsid w:val="00C61E1B"/>
    <w:rsid w:val="00C62B50"/>
    <w:rsid w:val="00C63CB2"/>
    <w:rsid w:val="00C6408A"/>
    <w:rsid w:val="00C6445B"/>
    <w:rsid w:val="00C64B6A"/>
    <w:rsid w:val="00C6558F"/>
    <w:rsid w:val="00C656C6"/>
    <w:rsid w:val="00C6660F"/>
    <w:rsid w:val="00C705D1"/>
    <w:rsid w:val="00C801C3"/>
    <w:rsid w:val="00C81B2B"/>
    <w:rsid w:val="00C82CA0"/>
    <w:rsid w:val="00C834B8"/>
    <w:rsid w:val="00C84604"/>
    <w:rsid w:val="00C874C8"/>
    <w:rsid w:val="00C87A82"/>
    <w:rsid w:val="00C87C6A"/>
    <w:rsid w:val="00C901DD"/>
    <w:rsid w:val="00C9274D"/>
    <w:rsid w:val="00C94EE7"/>
    <w:rsid w:val="00C9531F"/>
    <w:rsid w:val="00C95837"/>
    <w:rsid w:val="00C95857"/>
    <w:rsid w:val="00C95AE2"/>
    <w:rsid w:val="00C95DBA"/>
    <w:rsid w:val="00C964C8"/>
    <w:rsid w:val="00CA0A6A"/>
    <w:rsid w:val="00CA2442"/>
    <w:rsid w:val="00CA342E"/>
    <w:rsid w:val="00CA5D5D"/>
    <w:rsid w:val="00CB0902"/>
    <w:rsid w:val="00CB128B"/>
    <w:rsid w:val="00CB1498"/>
    <w:rsid w:val="00CB1B9C"/>
    <w:rsid w:val="00CB2A01"/>
    <w:rsid w:val="00CB4375"/>
    <w:rsid w:val="00CB62F6"/>
    <w:rsid w:val="00CC083C"/>
    <w:rsid w:val="00CC3A7A"/>
    <w:rsid w:val="00CC3CB6"/>
    <w:rsid w:val="00CC4258"/>
    <w:rsid w:val="00CC4C34"/>
    <w:rsid w:val="00CC62A2"/>
    <w:rsid w:val="00CC673A"/>
    <w:rsid w:val="00CC7058"/>
    <w:rsid w:val="00CD1C47"/>
    <w:rsid w:val="00CD1EA9"/>
    <w:rsid w:val="00CD2505"/>
    <w:rsid w:val="00CD4F32"/>
    <w:rsid w:val="00CD599C"/>
    <w:rsid w:val="00CD780E"/>
    <w:rsid w:val="00CD7E0B"/>
    <w:rsid w:val="00CE12B4"/>
    <w:rsid w:val="00CE26AC"/>
    <w:rsid w:val="00CE3200"/>
    <w:rsid w:val="00CE4636"/>
    <w:rsid w:val="00CE4B1E"/>
    <w:rsid w:val="00CE5215"/>
    <w:rsid w:val="00CE54FB"/>
    <w:rsid w:val="00CE5E5D"/>
    <w:rsid w:val="00CE63D0"/>
    <w:rsid w:val="00CE6B46"/>
    <w:rsid w:val="00CF00D8"/>
    <w:rsid w:val="00CF1AA9"/>
    <w:rsid w:val="00CF230D"/>
    <w:rsid w:val="00CF34F6"/>
    <w:rsid w:val="00CF7BAD"/>
    <w:rsid w:val="00CF7DF4"/>
    <w:rsid w:val="00D001D1"/>
    <w:rsid w:val="00D010E2"/>
    <w:rsid w:val="00D021CC"/>
    <w:rsid w:val="00D057B5"/>
    <w:rsid w:val="00D058B2"/>
    <w:rsid w:val="00D05F1F"/>
    <w:rsid w:val="00D06FF2"/>
    <w:rsid w:val="00D071A4"/>
    <w:rsid w:val="00D1184B"/>
    <w:rsid w:val="00D11BD5"/>
    <w:rsid w:val="00D11CBB"/>
    <w:rsid w:val="00D12088"/>
    <w:rsid w:val="00D14996"/>
    <w:rsid w:val="00D15106"/>
    <w:rsid w:val="00D1678E"/>
    <w:rsid w:val="00D16BF5"/>
    <w:rsid w:val="00D1773E"/>
    <w:rsid w:val="00D20AD5"/>
    <w:rsid w:val="00D214B9"/>
    <w:rsid w:val="00D256AA"/>
    <w:rsid w:val="00D256C6"/>
    <w:rsid w:val="00D26BDD"/>
    <w:rsid w:val="00D301B0"/>
    <w:rsid w:val="00D313F9"/>
    <w:rsid w:val="00D32036"/>
    <w:rsid w:val="00D33AC0"/>
    <w:rsid w:val="00D40187"/>
    <w:rsid w:val="00D405DB"/>
    <w:rsid w:val="00D40995"/>
    <w:rsid w:val="00D420A1"/>
    <w:rsid w:val="00D4247D"/>
    <w:rsid w:val="00D42C0C"/>
    <w:rsid w:val="00D4327A"/>
    <w:rsid w:val="00D43A38"/>
    <w:rsid w:val="00D44EE2"/>
    <w:rsid w:val="00D45A8F"/>
    <w:rsid w:val="00D45EA8"/>
    <w:rsid w:val="00D45FA3"/>
    <w:rsid w:val="00D462B1"/>
    <w:rsid w:val="00D47BCD"/>
    <w:rsid w:val="00D50993"/>
    <w:rsid w:val="00D51943"/>
    <w:rsid w:val="00D51954"/>
    <w:rsid w:val="00D5301B"/>
    <w:rsid w:val="00D530FA"/>
    <w:rsid w:val="00D53402"/>
    <w:rsid w:val="00D55A1D"/>
    <w:rsid w:val="00D55B0D"/>
    <w:rsid w:val="00D55C75"/>
    <w:rsid w:val="00D56F8B"/>
    <w:rsid w:val="00D60046"/>
    <w:rsid w:val="00D62814"/>
    <w:rsid w:val="00D6345D"/>
    <w:rsid w:val="00D6381F"/>
    <w:rsid w:val="00D65104"/>
    <w:rsid w:val="00D654E9"/>
    <w:rsid w:val="00D659C7"/>
    <w:rsid w:val="00D72656"/>
    <w:rsid w:val="00D74510"/>
    <w:rsid w:val="00D7539C"/>
    <w:rsid w:val="00D76324"/>
    <w:rsid w:val="00D769CE"/>
    <w:rsid w:val="00D77685"/>
    <w:rsid w:val="00D77F50"/>
    <w:rsid w:val="00D813EB"/>
    <w:rsid w:val="00D83FE1"/>
    <w:rsid w:val="00D84D18"/>
    <w:rsid w:val="00D8565C"/>
    <w:rsid w:val="00D861EF"/>
    <w:rsid w:val="00D87CCC"/>
    <w:rsid w:val="00D905A9"/>
    <w:rsid w:val="00D9378A"/>
    <w:rsid w:val="00D95836"/>
    <w:rsid w:val="00DA0173"/>
    <w:rsid w:val="00DA12AF"/>
    <w:rsid w:val="00DA15A6"/>
    <w:rsid w:val="00DA20E9"/>
    <w:rsid w:val="00DA273B"/>
    <w:rsid w:val="00DA321B"/>
    <w:rsid w:val="00DA62BF"/>
    <w:rsid w:val="00DA68A3"/>
    <w:rsid w:val="00DA7046"/>
    <w:rsid w:val="00DA7B14"/>
    <w:rsid w:val="00DB0256"/>
    <w:rsid w:val="00DB1332"/>
    <w:rsid w:val="00DB19D9"/>
    <w:rsid w:val="00DB1B32"/>
    <w:rsid w:val="00DB28CF"/>
    <w:rsid w:val="00DB3197"/>
    <w:rsid w:val="00DB4D74"/>
    <w:rsid w:val="00DB5A9F"/>
    <w:rsid w:val="00DB784E"/>
    <w:rsid w:val="00DC05E7"/>
    <w:rsid w:val="00DC0974"/>
    <w:rsid w:val="00DC1F19"/>
    <w:rsid w:val="00DC3607"/>
    <w:rsid w:val="00DC476F"/>
    <w:rsid w:val="00DC4966"/>
    <w:rsid w:val="00DC4990"/>
    <w:rsid w:val="00DC51B7"/>
    <w:rsid w:val="00DC5405"/>
    <w:rsid w:val="00DC6192"/>
    <w:rsid w:val="00DC7C1E"/>
    <w:rsid w:val="00DD1843"/>
    <w:rsid w:val="00DD1903"/>
    <w:rsid w:val="00DD21F2"/>
    <w:rsid w:val="00DD2398"/>
    <w:rsid w:val="00DD41A1"/>
    <w:rsid w:val="00DD7F00"/>
    <w:rsid w:val="00DE2EE4"/>
    <w:rsid w:val="00DE335B"/>
    <w:rsid w:val="00DE33EF"/>
    <w:rsid w:val="00DE36C4"/>
    <w:rsid w:val="00DE3C35"/>
    <w:rsid w:val="00DE3E69"/>
    <w:rsid w:val="00DE5E45"/>
    <w:rsid w:val="00DE66E9"/>
    <w:rsid w:val="00DE6818"/>
    <w:rsid w:val="00DE78C7"/>
    <w:rsid w:val="00DF2DEE"/>
    <w:rsid w:val="00DF323C"/>
    <w:rsid w:val="00DF3B8C"/>
    <w:rsid w:val="00DF725F"/>
    <w:rsid w:val="00E017A9"/>
    <w:rsid w:val="00E031ED"/>
    <w:rsid w:val="00E05B62"/>
    <w:rsid w:val="00E068E1"/>
    <w:rsid w:val="00E07194"/>
    <w:rsid w:val="00E07917"/>
    <w:rsid w:val="00E07B63"/>
    <w:rsid w:val="00E102D7"/>
    <w:rsid w:val="00E106C7"/>
    <w:rsid w:val="00E120D5"/>
    <w:rsid w:val="00E15141"/>
    <w:rsid w:val="00E15E30"/>
    <w:rsid w:val="00E1653B"/>
    <w:rsid w:val="00E17095"/>
    <w:rsid w:val="00E17F6A"/>
    <w:rsid w:val="00E2057E"/>
    <w:rsid w:val="00E20BC4"/>
    <w:rsid w:val="00E210D6"/>
    <w:rsid w:val="00E212ED"/>
    <w:rsid w:val="00E22A85"/>
    <w:rsid w:val="00E22BED"/>
    <w:rsid w:val="00E23A88"/>
    <w:rsid w:val="00E24264"/>
    <w:rsid w:val="00E25D1B"/>
    <w:rsid w:val="00E25F75"/>
    <w:rsid w:val="00E27DD5"/>
    <w:rsid w:val="00E3084F"/>
    <w:rsid w:val="00E31407"/>
    <w:rsid w:val="00E32CC8"/>
    <w:rsid w:val="00E3347C"/>
    <w:rsid w:val="00E33A56"/>
    <w:rsid w:val="00E345B1"/>
    <w:rsid w:val="00E34A40"/>
    <w:rsid w:val="00E35909"/>
    <w:rsid w:val="00E359FF"/>
    <w:rsid w:val="00E36710"/>
    <w:rsid w:val="00E36BB8"/>
    <w:rsid w:val="00E4269E"/>
    <w:rsid w:val="00E42B2B"/>
    <w:rsid w:val="00E42F19"/>
    <w:rsid w:val="00E43A88"/>
    <w:rsid w:val="00E4471E"/>
    <w:rsid w:val="00E479F7"/>
    <w:rsid w:val="00E50580"/>
    <w:rsid w:val="00E51A89"/>
    <w:rsid w:val="00E5320D"/>
    <w:rsid w:val="00E5352F"/>
    <w:rsid w:val="00E53CC0"/>
    <w:rsid w:val="00E54C22"/>
    <w:rsid w:val="00E55525"/>
    <w:rsid w:val="00E572AE"/>
    <w:rsid w:val="00E60088"/>
    <w:rsid w:val="00E606A2"/>
    <w:rsid w:val="00E620A4"/>
    <w:rsid w:val="00E71730"/>
    <w:rsid w:val="00E729D3"/>
    <w:rsid w:val="00E72C61"/>
    <w:rsid w:val="00E741DC"/>
    <w:rsid w:val="00E75AAE"/>
    <w:rsid w:val="00E7786B"/>
    <w:rsid w:val="00E81505"/>
    <w:rsid w:val="00E81E7E"/>
    <w:rsid w:val="00E8246C"/>
    <w:rsid w:val="00E83E85"/>
    <w:rsid w:val="00E84474"/>
    <w:rsid w:val="00E852E3"/>
    <w:rsid w:val="00E85DC2"/>
    <w:rsid w:val="00E87D9B"/>
    <w:rsid w:val="00E91634"/>
    <w:rsid w:val="00E95D9D"/>
    <w:rsid w:val="00E95DBB"/>
    <w:rsid w:val="00E96006"/>
    <w:rsid w:val="00E97305"/>
    <w:rsid w:val="00E9733D"/>
    <w:rsid w:val="00E97FB4"/>
    <w:rsid w:val="00EA1675"/>
    <w:rsid w:val="00EA287D"/>
    <w:rsid w:val="00EA2BA8"/>
    <w:rsid w:val="00EA397F"/>
    <w:rsid w:val="00EA3DF4"/>
    <w:rsid w:val="00EA41B8"/>
    <w:rsid w:val="00EB0BE9"/>
    <w:rsid w:val="00EB0D7E"/>
    <w:rsid w:val="00EB1545"/>
    <w:rsid w:val="00EB30E1"/>
    <w:rsid w:val="00EB4236"/>
    <w:rsid w:val="00EB611F"/>
    <w:rsid w:val="00EB6A67"/>
    <w:rsid w:val="00EC1902"/>
    <w:rsid w:val="00EC2A20"/>
    <w:rsid w:val="00EC369E"/>
    <w:rsid w:val="00EC3A5E"/>
    <w:rsid w:val="00EC42CA"/>
    <w:rsid w:val="00EC6306"/>
    <w:rsid w:val="00EC7046"/>
    <w:rsid w:val="00EC707E"/>
    <w:rsid w:val="00EC7685"/>
    <w:rsid w:val="00ED1864"/>
    <w:rsid w:val="00ED18F0"/>
    <w:rsid w:val="00ED21D6"/>
    <w:rsid w:val="00ED3712"/>
    <w:rsid w:val="00ED43CC"/>
    <w:rsid w:val="00ED605A"/>
    <w:rsid w:val="00ED6CE5"/>
    <w:rsid w:val="00ED7240"/>
    <w:rsid w:val="00ED7420"/>
    <w:rsid w:val="00ED76F9"/>
    <w:rsid w:val="00EE2FBA"/>
    <w:rsid w:val="00EE464C"/>
    <w:rsid w:val="00EE4CDE"/>
    <w:rsid w:val="00EE6057"/>
    <w:rsid w:val="00EE606C"/>
    <w:rsid w:val="00EF04A7"/>
    <w:rsid w:val="00EF2C1E"/>
    <w:rsid w:val="00EF4BEF"/>
    <w:rsid w:val="00EF60C0"/>
    <w:rsid w:val="00EF6E96"/>
    <w:rsid w:val="00EF77C1"/>
    <w:rsid w:val="00EF7CE4"/>
    <w:rsid w:val="00F0079B"/>
    <w:rsid w:val="00F0248F"/>
    <w:rsid w:val="00F02684"/>
    <w:rsid w:val="00F03013"/>
    <w:rsid w:val="00F04C76"/>
    <w:rsid w:val="00F07FF1"/>
    <w:rsid w:val="00F104EE"/>
    <w:rsid w:val="00F10CDA"/>
    <w:rsid w:val="00F1532E"/>
    <w:rsid w:val="00F16085"/>
    <w:rsid w:val="00F16461"/>
    <w:rsid w:val="00F16829"/>
    <w:rsid w:val="00F2601E"/>
    <w:rsid w:val="00F30CEE"/>
    <w:rsid w:val="00F335F9"/>
    <w:rsid w:val="00F41BE4"/>
    <w:rsid w:val="00F4249C"/>
    <w:rsid w:val="00F42766"/>
    <w:rsid w:val="00F42D48"/>
    <w:rsid w:val="00F45A75"/>
    <w:rsid w:val="00F46B54"/>
    <w:rsid w:val="00F4728E"/>
    <w:rsid w:val="00F5022A"/>
    <w:rsid w:val="00F50623"/>
    <w:rsid w:val="00F5152B"/>
    <w:rsid w:val="00F51A5C"/>
    <w:rsid w:val="00F51DA9"/>
    <w:rsid w:val="00F554A0"/>
    <w:rsid w:val="00F558E4"/>
    <w:rsid w:val="00F55BF2"/>
    <w:rsid w:val="00F56C7D"/>
    <w:rsid w:val="00F60364"/>
    <w:rsid w:val="00F61513"/>
    <w:rsid w:val="00F61608"/>
    <w:rsid w:val="00F61B4A"/>
    <w:rsid w:val="00F624F3"/>
    <w:rsid w:val="00F6259A"/>
    <w:rsid w:val="00F63430"/>
    <w:rsid w:val="00F6598F"/>
    <w:rsid w:val="00F66947"/>
    <w:rsid w:val="00F66AED"/>
    <w:rsid w:val="00F67660"/>
    <w:rsid w:val="00F7018E"/>
    <w:rsid w:val="00F704F7"/>
    <w:rsid w:val="00F71741"/>
    <w:rsid w:val="00F743B2"/>
    <w:rsid w:val="00F74DE6"/>
    <w:rsid w:val="00F75CFF"/>
    <w:rsid w:val="00F77606"/>
    <w:rsid w:val="00F807B1"/>
    <w:rsid w:val="00F80D54"/>
    <w:rsid w:val="00F81755"/>
    <w:rsid w:val="00F835C7"/>
    <w:rsid w:val="00F83926"/>
    <w:rsid w:val="00F84019"/>
    <w:rsid w:val="00F84178"/>
    <w:rsid w:val="00F85037"/>
    <w:rsid w:val="00F86F4A"/>
    <w:rsid w:val="00F9296D"/>
    <w:rsid w:val="00F92DD8"/>
    <w:rsid w:val="00F94810"/>
    <w:rsid w:val="00F94A02"/>
    <w:rsid w:val="00F94E90"/>
    <w:rsid w:val="00F952C1"/>
    <w:rsid w:val="00F95345"/>
    <w:rsid w:val="00F960C8"/>
    <w:rsid w:val="00F96D35"/>
    <w:rsid w:val="00F97585"/>
    <w:rsid w:val="00F97DD3"/>
    <w:rsid w:val="00FA00E3"/>
    <w:rsid w:val="00FA1C24"/>
    <w:rsid w:val="00FA394F"/>
    <w:rsid w:val="00FA4CA4"/>
    <w:rsid w:val="00FA5565"/>
    <w:rsid w:val="00FA7863"/>
    <w:rsid w:val="00FB245C"/>
    <w:rsid w:val="00FB38C6"/>
    <w:rsid w:val="00FB3C65"/>
    <w:rsid w:val="00FB3E5A"/>
    <w:rsid w:val="00FB4AE9"/>
    <w:rsid w:val="00FB5243"/>
    <w:rsid w:val="00FB5623"/>
    <w:rsid w:val="00FB6D44"/>
    <w:rsid w:val="00FB7152"/>
    <w:rsid w:val="00FB7635"/>
    <w:rsid w:val="00FC122E"/>
    <w:rsid w:val="00FC1D0D"/>
    <w:rsid w:val="00FC1E7F"/>
    <w:rsid w:val="00FC254F"/>
    <w:rsid w:val="00FC2894"/>
    <w:rsid w:val="00FC3408"/>
    <w:rsid w:val="00FC3DA6"/>
    <w:rsid w:val="00FC3EFF"/>
    <w:rsid w:val="00FC4E6E"/>
    <w:rsid w:val="00FC5D41"/>
    <w:rsid w:val="00FC610C"/>
    <w:rsid w:val="00FC66ED"/>
    <w:rsid w:val="00FC7844"/>
    <w:rsid w:val="00FD04F0"/>
    <w:rsid w:val="00FD0766"/>
    <w:rsid w:val="00FD1B6F"/>
    <w:rsid w:val="00FD2E8A"/>
    <w:rsid w:val="00FD39BD"/>
    <w:rsid w:val="00FD4D84"/>
    <w:rsid w:val="00FD6046"/>
    <w:rsid w:val="00FE025E"/>
    <w:rsid w:val="00FE064F"/>
    <w:rsid w:val="00FE1312"/>
    <w:rsid w:val="00FE1A77"/>
    <w:rsid w:val="00FE1AAA"/>
    <w:rsid w:val="00FE2237"/>
    <w:rsid w:val="00FE60DD"/>
    <w:rsid w:val="00FE73B5"/>
    <w:rsid w:val="00FE75F4"/>
    <w:rsid w:val="00FE7D9B"/>
    <w:rsid w:val="00FF046D"/>
    <w:rsid w:val="00FF0C99"/>
    <w:rsid w:val="00FF1FFF"/>
    <w:rsid w:val="00FF2204"/>
    <w:rsid w:val="00FF50B3"/>
    <w:rsid w:val="00FF5234"/>
    <w:rsid w:val="00FF75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14"/>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E3BE4"/>
    <w:rPr>
      <w:b/>
      <w:bCs/>
    </w:rPr>
  </w:style>
  <w:style w:type="paragraph" w:styleId="NormalWeb">
    <w:name w:val="Normal (Web)"/>
    <w:basedOn w:val="Normal"/>
    <w:uiPriority w:val="99"/>
    <w:rsid w:val="003E3BE4"/>
    <w:pPr>
      <w:spacing w:before="100" w:beforeAutospacing="1" w:after="100" w:afterAutospacing="1"/>
    </w:pPr>
    <w:rPr>
      <w:rFonts w:ascii="Times New Roman" w:hAnsi="Times New Roman"/>
      <w:szCs w:val="24"/>
    </w:rPr>
  </w:style>
  <w:style w:type="paragraph" w:styleId="Altbilgi">
    <w:name w:val="footer"/>
    <w:basedOn w:val="Normal"/>
    <w:rsid w:val="00FE73B5"/>
    <w:pPr>
      <w:tabs>
        <w:tab w:val="center" w:pos="4536"/>
        <w:tab w:val="right" w:pos="9072"/>
      </w:tabs>
    </w:pPr>
  </w:style>
  <w:style w:type="character" w:styleId="SayfaNumaras">
    <w:name w:val="page number"/>
    <w:basedOn w:val="VarsaylanParagrafYazTipi"/>
    <w:rsid w:val="00FE73B5"/>
  </w:style>
  <w:style w:type="paragraph" w:styleId="stbilgi">
    <w:name w:val="header"/>
    <w:basedOn w:val="Normal"/>
    <w:link w:val="stbilgiChar"/>
    <w:uiPriority w:val="99"/>
    <w:rsid w:val="00915F41"/>
    <w:pPr>
      <w:tabs>
        <w:tab w:val="center" w:pos="4536"/>
        <w:tab w:val="right" w:pos="9072"/>
      </w:tabs>
    </w:pPr>
  </w:style>
  <w:style w:type="paragraph" w:styleId="ListeParagraf">
    <w:name w:val="List Paragraph"/>
    <w:basedOn w:val="Normal"/>
    <w:uiPriority w:val="34"/>
    <w:qFormat/>
    <w:rsid w:val="002B2338"/>
    <w:pPr>
      <w:ind w:left="708"/>
    </w:pPr>
  </w:style>
  <w:style w:type="character" w:customStyle="1" w:styleId="apple-converted-space">
    <w:name w:val="apple-converted-space"/>
    <w:basedOn w:val="VarsaylanParagrafYazTipi"/>
    <w:rsid w:val="001211C6"/>
  </w:style>
  <w:style w:type="character" w:styleId="Kpr">
    <w:name w:val="Hyperlink"/>
    <w:basedOn w:val="VarsaylanParagrafYazTipi"/>
    <w:uiPriority w:val="99"/>
    <w:semiHidden/>
    <w:unhideWhenUsed/>
    <w:rsid w:val="001211C6"/>
    <w:rPr>
      <w:color w:val="0000FF"/>
      <w:u w:val="single"/>
    </w:rPr>
  </w:style>
  <w:style w:type="table" w:styleId="TabloKlavuzu">
    <w:name w:val="Table Grid"/>
    <w:basedOn w:val="NormalTablo"/>
    <w:uiPriority w:val="59"/>
    <w:rsid w:val="00FC4E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C4E6E"/>
    <w:rPr>
      <w:rFonts w:ascii="Calibri" w:hAnsi="Calibri"/>
      <w:sz w:val="22"/>
      <w:szCs w:val="22"/>
    </w:rPr>
  </w:style>
  <w:style w:type="character" w:customStyle="1" w:styleId="stbilgiChar">
    <w:name w:val="Üstbilgi Char"/>
    <w:link w:val="stbilgi"/>
    <w:uiPriority w:val="99"/>
    <w:rsid w:val="00A81844"/>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46889032">
      <w:bodyDiv w:val="1"/>
      <w:marLeft w:val="0"/>
      <w:marRight w:val="0"/>
      <w:marTop w:val="0"/>
      <w:marBottom w:val="0"/>
      <w:divBdr>
        <w:top w:val="none" w:sz="0" w:space="0" w:color="auto"/>
        <w:left w:val="none" w:sz="0" w:space="0" w:color="auto"/>
        <w:bottom w:val="none" w:sz="0" w:space="0" w:color="auto"/>
        <w:right w:val="none" w:sz="0" w:space="0" w:color="auto"/>
      </w:divBdr>
    </w:div>
    <w:div w:id="427043549">
      <w:bodyDiv w:val="1"/>
      <w:marLeft w:val="0"/>
      <w:marRight w:val="0"/>
      <w:marTop w:val="0"/>
      <w:marBottom w:val="0"/>
      <w:divBdr>
        <w:top w:val="none" w:sz="0" w:space="0" w:color="auto"/>
        <w:left w:val="none" w:sz="0" w:space="0" w:color="auto"/>
        <w:bottom w:val="none" w:sz="0" w:space="0" w:color="auto"/>
        <w:right w:val="none" w:sz="0" w:space="0" w:color="auto"/>
      </w:divBdr>
    </w:div>
    <w:div w:id="433331815">
      <w:bodyDiv w:val="1"/>
      <w:marLeft w:val="0"/>
      <w:marRight w:val="0"/>
      <w:marTop w:val="0"/>
      <w:marBottom w:val="0"/>
      <w:divBdr>
        <w:top w:val="none" w:sz="0" w:space="0" w:color="auto"/>
        <w:left w:val="none" w:sz="0" w:space="0" w:color="auto"/>
        <w:bottom w:val="none" w:sz="0" w:space="0" w:color="auto"/>
        <w:right w:val="none" w:sz="0" w:space="0" w:color="auto"/>
      </w:divBdr>
    </w:div>
    <w:div w:id="653797178">
      <w:bodyDiv w:val="1"/>
      <w:marLeft w:val="0"/>
      <w:marRight w:val="0"/>
      <w:marTop w:val="0"/>
      <w:marBottom w:val="0"/>
      <w:divBdr>
        <w:top w:val="none" w:sz="0" w:space="0" w:color="auto"/>
        <w:left w:val="none" w:sz="0" w:space="0" w:color="auto"/>
        <w:bottom w:val="none" w:sz="0" w:space="0" w:color="auto"/>
        <w:right w:val="none" w:sz="0" w:space="0" w:color="auto"/>
      </w:divBdr>
    </w:div>
    <w:div w:id="866063273">
      <w:bodyDiv w:val="1"/>
      <w:marLeft w:val="0"/>
      <w:marRight w:val="0"/>
      <w:marTop w:val="0"/>
      <w:marBottom w:val="0"/>
      <w:divBdr>
        <w:top w:val="none" w:sz="0" w:space="0" w:color="auto"/>
        <w:left w:val="none" w:sz="0" w:space="0" w:color="auto"/>
        <w:bottom w:val="none" w:sz="0" w:space="0" w:color="auto"/>
        <w:right w:val="none" w:sz="0" w:space="0" w:color="auto"/>
      </w:divBdr>
    </w:div>
    <w:div w:id="869294887">
      <w:bodyDiv w:val="1"/>
      <w:marLeft w:val="0"/>
      <w:marRight w:val="0"/>
      <w:marTop w:val="0"/>
      <w:marBottom w:val="0"/>
      <w:divBdr>
        <w:top w:val="none" w:sz="0" w:space="0" w:color="auto"/>
        <w:left w:val="none" w:sz="0" w:space="0" w:color="auto"/>
        <w:bottom w:val="none" w:sz="0" w:space="0" w:color="auto"/>
        <w:right w:val="none" w:sz="0" w:space="0" w:color="auto"/>
      </w:divBdr>
    </w:div>
    <w:div w:id="1063527197">
      <w:bodyDiv w:val="1"/>
      <w:marLeft w:val="0"/>
      <w:marRight w:val="0"/>
      <w:marTop w:val="0"/>
      <w:marBottom w:val="0"/>
      <w:divBdr>
        <w:top w:val="none" w:sz="0" w:space="0" w:color="auto"/>
        <w:left w:val="none" w:sz="0" w:space="0" w:color="auto"/>
        <w:bottom w:val="none" w:sz="0" w:space="0" w:color="auto"/>
        <w:right w:val="none" w:sz="0" w:space="0" w:color="auto"/>
      </w:divBdr>
    </w:div>
    <w:div w:id="1114058287">
      <w:bodyDiv w:val="1"/>
      <w:marLeft w:val="0"/>
      <w:marRight w:val="0"/>
      <w:marTop w:val="0"/>
      <w:marBottom w:val="0"/>
      <w:divBdr>
        <w:top w:val="none" w:sz="0" w:space="0" w:color="auto"/>
        <w:left w:val="none" w:sz="0" w:space="0" w:color="auto"/>
        <w:bottom w:val="none" w:sz="0" w:space="0" w:color="auto"/>
        <w:right w:val="none" w:sz="0" w:space="0" w:color="auto"/>
      </w:divBdr>
    </w:div>
    <w:div w:id="1289360960">
      <w:bodyDiv w:val="1"/>
      <w:marLeft w:val="0"/>
      <w:marRight w:val="0"/>
      <w:marTop w:val="0"/>
      <w:marBottom w:val="0"/>
      <w:divBdr>
        <w:top w:val="none" w:sz="0" w:space="0" w:color="auto"/>
        <w:left w:val="none" w:sz="0" w:space="0" w:color="auto"/>
        <w:bottom w:val="none" w:sz="0" w:space="0" w:color="auto"/>
        <w:right w:val="none" w:sz="0" w:space="0" w:color="auto"/>
      </w:divBdr>
      <w:divsChild>
        <w:div w:id="325744760">
          <w:marLeft w:val="0"/>
          <w:marRight w:val="0"/>
          <w:marTop w:val="280"/>
          <w:marBottom w:val="280"/>
          <w:divBdr>
            <w:top w:val="none" w:sz="0" w:space="0" w:color="auto"/>
            <w:left w:val="none" w:sz="0" w:space="0" w:color="auto"/>
            <w:bottom w:val="none" w:sz="0" w:space="0" w:color="auto"/>
            <w:right w:val="none" w:sz="0" w:space="0" w:color="auto"/>
          </w:divBdr>
        </w:div>
        <w:div w:id="419254708">
          <w:marLeft w:val="0"/>
          <w:marRight w:val="0"/>
          <w:marTop w:val="280"/>
          <w:marBottom w:val="280"/>
          <w:divBdr>
            <w:top w:val="none" w:sz="0" w:space="0" w:color="auto"/>
            <w:left w:val="none" w:sz="0" w:space="0" w:color="auto"/>
            <w:bottom w:val="none" w:sz="0" w:space="0" w:color="auto"/>
            <w:right w:val="none" w:sz="0" w:space="0" w:color="auto"/>
          </w:divBdr>
        </w:div>
      </w:divsChild>
    </w:div>
    <w:div w:id="1337809840">
      <w:bodyDiv w:val="1"/>
      <w:marLeft w:val="0"/>
      <w:marRight w:val="0"/>
      <w:marTop w:val="0"/>
      <w:marBottom w:val="0"/>
      <w:divBdr>
        <w:top w:val="none" w:sz="0" w:space="0" w:color="auto"/>
        <w:left w:val="none" w:sz="0" w:space="0" w:color="auto"/>
        <w:bottom w:val="none" w:sz="0" w:space="0" w:color="auto"/>
        <w:right w:val="none" w:sz="0" w:space="0" w:color="auto"/>
      </w:divBdr>
    </w:div>
    <w:div w:id="1338311808">
      <w:bodyDiv w:val="1"/>
      <w:marLeft w:val="0"/>
      <w:marRight w:val="0"/>
      <w:marTop w:val="0"/>
      <w:marBottom w:val="0"/>
      <w:divBdr>
        <w:top w:val="none" w:sz="0" w:space="0" w:color="auto"/>
        <w:left w:val="none" w:sz="0" w:space="0" w:color="auto"/>
        <w:bottom w:val="none" w:sz="0" w:space="0" w:color="auto"/>
        <w:right w:val="none" w:sz="0" w:space="0" w:color="auto"/>
      </w:divBdr>
      <w:divsChild>
        <w:div w:id="1214780132">
          <w:marLeft w:val="0"/>
          <w:marRight w:val="0"/>
          <w:marTop w:val="0"/>
          <w:marBottom w:val="0"/>
          <w:divBdr>
            <w:top w:val="none" w:sz="0" w:space="0" w:color="auto"/>
            <w:left w:val="none" w:sz="0" w:space="0" w:color="auto"/>
            <w:bottom w:val="none" w:sz="0" w:space="0" w:color="auto"/>
            <w:right w:val="none" w:sz="0" w:space="0" w:color="auto"/>
          </w:divBdr>
        </w:div>
      </w:divsChild>
    </w:div>
    <w:div w:id="1463813612">
      <w:bodyDiv w:val="1"/>
      <w:marLeft w:val="0"/>
      <w:marRight w:val="0"/>
      <w:marTop w:val="0"/>
      <w:marBottom w:val="0"/>
      <w:divBdr>
        <w:top w:val="none" w:sz="0" w:space="0" w:color="auto"/>
        <w:left w:val="none" w:sz="0" w:space="0" w:color="auto"/>
        <w:bottom w:val="none" w:sz="0" w:space="0" w:color="auto"/>
        <w:right w:val="none" w:sz="0" w:space="0" w:color="auto"/>
      </w:divBdr>
    </w:div>
    <w:div w:id="15478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3884-64A7-453B-B27C-5287FA97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5163</Words>
  <Characters>29432</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Büyükşehir Belediyeleri Koordinasyon Merkezleri</vt:lpstr>
    </vt:vector>
  </TitlesOfParts>
  <Company/>
  <LinksUpToDate>false</LinksUpToDate>
  <CharactersWithSpaces>34526</CharactersWithSpaces>
  <SharedDoc>false</SharedDoc>
  <HLinks>
    <vt:vector size="24" baseType="variant">
      <vt:variant>
        <vt:i4>655446</vt:i4>
      </vt:variant>
      <vt:variant>
        <vt:i4>9</vt:i4>
      </vt:variant>
      <vt:variant>
        <vt:i4>0</vt:i4>
      </vt:variant>
      <vt:variant>
        <vt:i4>5</vt:i4>
      </vt:variant>
      <vt:variant>
        <vt:lpwstr>https://owa.kocaeli.bel.tr/owa/redir.aspx?C=82cb18e0591b481dacf9362c516f7a64&amp;URL=http%3a%2f%2fwww.kocaeli.bel.tr</vt:lpwstr>
      </vt:variant>
      <vt:variant>
        <vt:lpwstr/>
      </vt:variant>
      <vt:variant>
        <vt:i4>19661171</vt:i4>
      </vt:variant>
      <vt:variant>
        <vt:i4>6</vt:i4>
      </vt:variant>
      <vt:variant>
        <vt:i4>0</vt:i4>
      </vt:variant>
      <vt:variant>
        <vt:i4>5</vt:i4>
      </vt:variant>
      <vt:variant>
        <vt:lpwstr>https://owa.kocaeli.bel.tr/owa/redir.aspx?C=82cb18e0591b481dacf9362c516f7a64&amp;URL=http%3a%2f%2fwww.kocaeli.bel.tr%2fContent.aspx%3fCategoryID%3d2379%26ContentID%3d24683</vt:lpwstr>
      </vt:variant>
      <vt:variant>
        <vt:lpwstr/>
      </vt:variant>
      <vt:variant>
        <vt:i4>655446</vt:i4>
      </vt:variant>
      <vt:variant>
        <vt:i4>3</vt:i4>
      </vt:variant>
      <vt:variant>
        <vt:i4>0</vt:i4>
      </vt:variant>
      <vt:variant>
        <vt:i4>5</vt:i4>
      </vt:variant>
      <vt:variant>
        <vt:lpwstr>https://owa.kocaeli.bel.tr/owa/redir.aspx?C=82cb18e0591b481dacf9362c516f7a64&amp;URL=http%3a%2f%2fwww.kocaeli.bel.tr</vt:lpwstr>
      </vt:variant>
      <vt:variant>
        <vt:lpwstr/>
      </vt:variant>
      <vt:variant>
        <vt:i4>19661171</vt:i4>
      </vt:variant>
      <vt:variant>
        <vt:i4>0</vt:i4>
      </vt:variant>
      <vt:variant>
        <vt:i4>0</vt:i4>
      </vt:variant>
      <vt:variant>
        <vt:i4>5</vt:i4>
      </vt:variant>
      <vt:variant>
        <vt:lpwstr>https://owa.kocaeli.bel.tr/owa/redir.aspx?C=82cb18e0591b481dacf9362c516f7a64&amp;URL=http%3a%2f%2fwww.kocaeli.bel.tr%2fContent.aspx%3fCategoryID%3d2379%26ContentID%3d24683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Büyükşehir Belediyeleri Koordinasyon Merkezleri</dc:title>
  <dc:creator>XXXX.</dc:creator>
  <cp:lastModifiedBy>serkan.yuksel</cp:lastModifiedBy>
  <cp:revision>2</cp:revision>
  <cp:lastPrinted>2014-03-20T08:57:00Z</cp:lastPrinted>
  <dcterms:created xsi:type="dcterms:W3CDTF">2014-06-27T13:28:00Z</dcterms:created>
  <dcterms:modified xsi:type="dcterms:W3CDTF">2014-06-27T13:28:00Z</dcterms:modified>
</cp:coreProperties>
</file>