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F1A" w:rsidRPr="00A43876" w:rsidRDefault="00E90E9E" w:rsidP="00E9253A">
      <w:pPr>
        <w:pStyle w:val="Balk1"/>
      </w:pPr>
      <w:bookmarkStart w:id="0" w:name="_Toc489872027"/>
      <w:bookmarkStart w:id="1" w:name="_Toc489872266"/>
      <w:r w:rsidRPr="00A43876">
        <w:t>KOCAELİ BÜYÜKŞEHİR BELEDİYESİ</w:t>
      </w:r>
      <w:bookmarkEnd w:id="0"/>
      <w:bookmarkEnd w:id="1"/>
    </w:p>
    <w:p w:rsidR="00E90E9E" w:rsidRPr="00A43876" w:rsidRDefault="00E90E9E" w:rsidP="00E9253A">
      <w:pPr>
        <w:pStyle w:val="Balk1"/>
      </w:pPr>
      <w:bookmarkStart w:id="2" w:name="_Toc489872267"/>
      <w:r w:rsidRPr="00A43876">
        <w:t>MALİ HİZMETLER DAİRESİ</w:t>
      </w:r>
      <w:r w:rsidR="00D90557" w:rsidRPr="00A43876">
        <w:t xml:space="preserve"> BAŞKANLIĞI</w:t>
      </w:r>
      <w:bookmarkEnd w:id="2"/>
    </w:p>
    <w:p w:rsidR="00E90E9E" w:rsidRPr="00A43876" w:rsidRDefault="00E90E9E" w:rsidP="00E9253A">
      <w:pPr>
        <w:pStyle w:val="Balk1"/>
      </w:pPr>
      <w:bookmarkStart w:id="3" w:name="_Toc489872268"/>
      <w:r w:rsidRPr="00A43876">
        <w:t>Görev ve Çalışma Yönetmeliği</w:t>
      </w:r>
      <w:bookmarkEnd w:id="3"/>
    </w:p>
    <w:p w:rsidR="00E90E9E" w:rsidRPr="00A43876" w:rsidRDefault="00E90E9E" w:rsidP="009B4EDD">
      <w:pPr>
        <w:pStyle w:val="Balk1"/>
        <w:rPr>
          <w:b w:val="0"/>
        </w:rPr>
      </w:pPr>
      <w:bookmarkStart w:id="4" w:name="_Toc489872269"/>
      <w:r w:rsidRPr="00A43876">
        <w:t>BİRİNCİ BÖLÜM</w:t>
      </w:r>
      <w:bookmarkEnd w:id="4"/>
    </w:p>
    <w:p w:rsidR="00E90E9E" w:rsidRPr="00A43876" w:rsidRDefault="00E90E9E" w:rsidP="009B4EDD">
      <w:pPr>
        <w:pStyle w:val="Balk1"/>
        <w:rPr>
          <w:b w:val="0"/>
        </w:rPr>
      </w:pPr>
      <w:bookmarkStart w:id="5" w:name="_Toc489872270"/>
      <w:r w:rsidRPr="00A43876">
        <w:t>Amaç ve Kapsam, Dayanak ve Tanımlar</w:t>
      </w:r>
      <w:bookmarkEnd w:id="5"/>
    </w:p>
    <w:p w:rsidR="00E90E9E" w:rsidRPr="00A43876" w:rsidRDefault="00E90E9E" w:rsidP="00A43876">
      <w:pPr>
        <w:spacing w:line="360" w:lineRule="auto"/>
        <w:contextualSpacing/>
        <w:jc w:val="center"/>
        <w:rPr>
          <w:rFonts w:ascii="Times New Roman" w:hAnsi="Times New Roman" w:cs="Times New Roman"/>
          <w:sz w:val="24"/>
          <w:szCs w:val="24"/>
        </w:rPr>
      </w:pPr>
    </w:p>
    <w:p w:rsidR="00E90E9E" w:rsidRPr="00A43876" w:rsidRDefault="00E90E9E" w:rsidP="009D2828">
      <w:pPr>
        <w:pStyle w:val="Balk2"/>
      </w:pPr>
      <w:bookmarkStart w:id="6" w:name="_Toc489872271"/>
      <w:r w:rsidRPr="00A43876">
        <w:t>Amaç ve kapsam</w:t>
      </w:r>
      <w:bookmarkEnd w:id="6"/>
    </w:p>
    <w:p w:rsidR="00E90E9E" w:rsidRPr="00A43876" w:rsidRDefault="00E90E9E" w:rsidP="00A43876">
      <w:pPr>
        <w:spacing w:after="120" w:line="360" w:lineRule="auto"/>
        <w:jc w:val="both"/>
        <w:rPr>
          <w:rFonts w:ascii="Times New Roman" w:hAnsi="Times New Roman" w:cs="Times New Roman"/>
          <w:sz w:val="24"/>
          <w:szCs w:val="24"/>
        </w:rPr>
      </w:pPr>
      <w:bookmarkStart w:id="7" w:name="_Toc489872272"/>
      <w:r w:rsidRPr="00257FDB">
        <w:rPr>
          <w:rStyle w:val="Balk2Char"/>
        </w:rPr>
        <w:t>MADDE 1</w:t>
      </w:r>
      <w:bookmarkEnd w:id="7"/>
      <w:r w:rsidRPr="00A43876">
        <w:rPr>
          <w:rFonts w:ascii="Times New Roman" w:hAnsi="Times New Roman" w:cs="Times New Roman"/>
          <w:b/>
          <w:sz w:val="24"/>
          <w:szCs w:val="24"/>
        </w:rPr>
        <w:t>-</w:t>
      </w:r>
      <w:r w:rsidR="00D3009E">
        <w:rPr>
          <w:rFonts w:ascii="Times New Roman" w:hAnsi="Times New Roman" w:cs="Times New Roman"/>
          <w:b/>
          <w:sz w:val="24"/>
          <w:szCs w:val="24"/>
        </w:rPr>
        <w:t xml:space="preserve"> </w:t>
      </w:r>
      <w:r w:rsidRPr="00A43876">
        <w:rPr>
          <w:rFonts w:ascii="Times New Roman" w:hAnsi="Times New Roman" w:cs="Times New Roman"/>
          <w:sz w:val="24"/>
          <w:szCs w:val="24"/>
        </w:rPr>
        <w:t xml:space="preserve">Bu Yönetmeliğin amacı; Kocaeli Büyükşehir Belediyesinin </w:t>
      </w:r>
      <w:r w:rsidR="0081797B">
        <w:rPr>
          <w:rFonts w:ascii="Times New Roman" w:hAnsi="Times New Roman" w:cs="Times New Roman"/>
          <w:sz w:val="24"/>
          <w:szCs w:val="24"/>
        </w:rPr>
        <w:t xml:space="preserve">stratejik amaç, </w:t>
      </w:r>
      <w:r w:rsidRPr="00A43876">
        <w:rPr>
          <w:rFonts w:ascii="Times New Roman" w:hAnsi="Times New Roman" w:cs="Times New Roman"/>
          <w:sz w:val="24"/>
          <w:szCs w:val="24"/>
        </w:rPr>
        <w:t xml:space="preserve">hedef ve ilkeleri doğrultusunda kamu kaynaklarının etkin, </w:t>
      </w:r>
      <w:r w:rsidR="003B292D">
        <w:rPr>
          <w:rFonts w:ascii="Times New Roman" w:hAnsi="Times New Roman" w:cs="Times New Roman"/>
          <w:sz w:val="24"/>
          <w:szCs w:val="24"/>
        </w:rPr>
        <w:t xml:space="preserve">ekonomik ve </w:t>
      </w:r>
      <w:r w:rsidRPr="00A43876">
        <w:rPr>
          <w:rFonts w:ascii="Times New Roman" w:hAnsi="Times New Roman" w:cs="Times New Roman"/>
          <w:sz w:val="24"/>
          <w:szCs w:val="24"/>
        </w:rPr>
        <w:t xml:space="preserve">verimli </w:t>
      </w:r>
      <w:r w:rsidR="003B292D">
        <w:rPr>
          <w:rFonts w:ascii="Times New Roman" w:hAnsi="Times New Roman" w:cs="Times New Roman"/>
          <w:sz w:val="24"/>
          <w:szCs w:val="24"/>
        </w:rPr>
        <w:t>bir şekilde</w:t>
      </w:r>
      <w:r w:rsidRPr="00A43876">
        <w:rPr>
          <w:rFonts w:ascii="Times New Roman" w:hAnsi="Times New Roman" w:cs="Times New Roman"/>
          <w:sz w:val="24"/>
          <w:szCs w:val="24"/>
        </w:rPr>
        <w:t xml:space="preserve"> kullanılmasını sağlamak amacıyla, Mali Hizmetler Dairesi Başkanlığı ve bağlı birimlerinin çalışma usul ve esaslarını düzenlemektir.</w:t>
      </w:r>
    </w:p>
    <w:p w:rsidR="00E90E9E" w:rsidRPr="00A43876" w:rsidRDefault="00ED1069" w:rsidP="00A43876">
      <w:pPr>
        <w:spacing w:after="120" w:line="360" w:lineRule="auto"/>
        <w:jc w:val="both"/>
        <w:rPr>
          <w:rFonts w:ascii="Times New Roman" w:hAnsi="Times New Roman" w:cs="Times New Roman"/>
          <w:sz w:val="24"/>
          <w:szCs w:val="24"/>
        </w:rPr>
      </w:pPr>
      <w:r w:rsidRPr="00A43876">
        <w:rPr>
          <w:rFonts w:ascii="Times New Roman" w:hAnsi="Times New Roman" w:cs="Times New Roman"/>
          <w:sz w:val="24"/>
          <w:szCs w:val="24"/>
        </w:rPr>
        <w:tab/>
      </w:r>
      <w:r w:rsidR="00D3009E">
        <w:rPr>
          <w:rFonts w:ascii="Times New Roman" w:hAnsi="Times New Roman" w:cs="Times New Roman"/>
          <w:sz w:val="24"/>
          <w:szCs w:val="24"/>
        </w:rPr>
        <w:t xml:space="preserve"> </w:t>
      </w:r>
      <w:r w:rsidRPr="00A43876">
        <w:rPr>
          <w:rFonts w:ascii="Times New Roman" w:hAnsi="Times New Roman" w:cs="Times New Roman"/>
          <w:sz w:val="24"/>
          <w:szCs w:val="24"/>
        </w:rPr>
        <w:t>Bu yönetmelik</w:t>
      </w:r>
      <w:r w:rsidR="00E90E9E" w:rsidRPr="00A43876">
        <w:rPr>
          <w:rFonts w:ascii="Times New Roman" w:hAnsi="Times New Roman" w:cs="Times New Roman"/>
          <w:sz w:val="24"/>
          <w:szCs w:val="24"/>
        </w:rPr>
        <w:t>,</w:t>
      </w:r>
      <w:r w:rsidR="001E1440">
        <w:rPr>
          <w:rFonts w:ascii="Times New Roman" w:hAnsi="Times New Roman" w:cs="Times New Roman"/>
          <w:sz w:val="24"/>
          <w:szCs w:val="24"/>
        </w:rPr>
        <w:t xml:space="preserve"> </w:t>
      </w:r>
      <w:r w:rsidR="00E90E9E" w:rsidRPr="00A43876">
        <w:rPr>
          <w:rFonts w:ascii="Times New Roman" w:hAnsi="Times New Roman" w:cs="Times New Roman"/>
          <w:sz w:val="24"/>
          <w:szCs w:val="24"/>
        </w:rPr>
        <w:t xml:space="preserve"> Mali Hizmetler Dair</w:t>
      </w:r>
      <w:r w:rsidRPr="00A43876">
        <w:rPr>
          <w:rFonts w:ascii="Times New Roman" w:hAnsi="Times New Roman" w:cs="Times New Roman"/>
          <w:sz w:val="24"/>
          <w:szCs w:val="24"/>
        </w:rPr>
        <w:t>esi ve bağlı birimlerinin çalışma usul ve esasları ile görevli personelin yetki, görev ve sorumluluklarını kapsar.</w:t>
      </w:r>
    </w:p>
    <w:p w:rsidR="00ED1069" w:rsidRPr="00A43876" w:rsidRDefault="00ED1069" w:rsidP="009D2828">
      <w:pPr>
        <w:pStyle w:val="Balk2"/>
      </w:pPr>
      <w:bookmarkStart w:id="8" w:name="_Toc489872273"/>
      <w:r w:rsidRPr="00A43876">
        <w:t>Dayanak</w:t>
      </w:r>
      <w:bookmarkEnd w:id="8"/>
    </w:p>
    <w:p w:rsidR="00ED1069" w:rsidRPr="00A43876" w:rsidRDefault="00ED1069" w:rsidP="00A43876">
      <w:pPr>
        <w:spacing w:after="120" w:line="360" w:lineRule="auto"/>
        <w:jc w:val="both"/>
        <w:rPr>
          <w:rFonts w:ascii="Times New Roman" w:hAnsi="Times New Roman" w:cs="Times New Roman"/>
          <w:sz w:val="24"/>
          <w:szCs w:val="24"/>
        </w:rPr>
      </w:pPr>
      <w:bookmarkStart w:id="9" w:name="_Toc489872274"/>
      <w:r w:rsidRPr="00257FDB">
        <w:rPr>
          <w:rStyle w:val="Balk2Char"/>
        </w:rPr>
        <w:t>MADDE 2-</w:t>
      </w:r>
      <w:bookmarkEnd w:id="9"/>
      <w:r w:rsidR="00D3009E">
        <w:rPr>
          <w:rFonts w:ascii="Times New Roman" w:hAnsi="Times New Roman" w:cs="Times New Roman"/>
          <w:b/>
          <w:sz w:val="24"/>
          <w:szCs w:val="24"/>
        </w:rPr>
        <w:t xml:space="preserve"> </w:t>
      </w:r>
      <w:r w:rsidRPr="00A43876">
        <w:rPr>
          <w:rFonts w:ascii="Times New Roman" w:hAnsi="Times New Roman" w:cs="Times New Roman"/>
          <w:sz w:val="24"/>
          <w:szCs w:val="24"/>
        </w:rPr>
        <w:t xml:space="preserve">Bu Yönetmelik, 5018 sayılı Kamu Mali Yönetimi ve Kontrol Kanununun 60 </w:t>
      </w:r>
      <w:proofErr w:type="spellStart"/>
      <w:r w:rsidRPr="00A43876">
        <w:rPr>
          <w:rFonts w:ascii="Times New Roman" w:hAnsi="Times New Roman" w:cs="Times New Roman"/>
          <w:sz w:val="24"/>
          <w:szCs w:val="24"/>
        </w:rPr>
        <w:t>ıncı</w:t>
      </w:r>
      <w:proofErr w:type="spellEnd"/>
      <w:r w:rsidRPr="00A43876">
        <w:rPr>
          <w:rFonts w:ascii="Times New Roman" w:hAnsi="Times New Roman" w:cs="Times New Roman"/>
          <w:sz w:val="24"/>
          <w:szCs w:val="24"/>
        </w:rPr>
        <w:t xml:space="preserve">, 5436 sayılı Kanunun 15 inci maddeleri ile 5216 sayılı Büyükşehir Belediyesi Kanunu </w:t>
      </w:r>
      <w:r w:rsidR="00D90557" w:rsidRPr="00A43876">
        <w:rPr>
          <w:rFonts w:ascii="Times New Roman" w:hAnsi="Times New Roman" w:cs="Times New Roman"/>
          <w:sz w:val="24"/>
          <w:szCs w:val="24"/>
        </w:rPr>
        <w:t>ve 5393</w:t>
      </w:r>
      <w:r w:rsidRPr="00A43876">
        <w:rPr>
          <w:rFonts w:ascii="Times New Roman" w:hAnsi="Times New Roman" w:cs="Times New Roman"/>
          <w:sz w:val="24"/>
          <w:szCs w:val="24"/>
        </w:rPr>
        <w:t xml:space="preserve"> sayılı Belediye Kanunu hükümlerine dayanılarak hazırlanmıştır.</w:t>
      </w:r>
    </w:p>
    <w:p w:rsidR="00D90557" w:rsidRPr="00A43876" w:rsidRDefault="00D90557" w:rsidP="009D2828">
      <w:pPr>
        <w:pStyle w:val="Balk2"/>
      </w:pPr>
      <w:bookmarkStart w:id="10" w:name="_Toc489872275"/>
      <w:r w:rsidRPr="00A43876">
        <w:t>Tanımlar</w:t>
      </w:r>
      <w:bookmarkEnd w:id="10"/>
    </w:p>
    <w:p w:rsidR="00D90557" w:rsidRPr="00A43876" w:rsidRDefault="00D90557" w:rsidP="00A43876">
      <w:pPr>
        <w:spacing w:after="120" w:line="360" w:lineRule="auto"/>
        <w:contextualSpacing/>
        <w:jc w:val="both"/>
        <w:rPr>
          <w:rFonts w:ascii="Times New Roman" w:hAnsi="Times New Roman" w:cs="Times New Roman"/>
          <w:sz w:val="24"/>
          <w:szCs w:val="24"/>
        </w:rPr>
      </w:pPr>
      <w:bookmarkStart w:id="11" w:name="_Toc489872276"/>
      <w:r w:rsidRPr="00257FDB">
        <w:rPr>
          <w:rStyle w:val="Balk2Char"/>
        </w:rPr>
        <w:t>MADDE 3-</w:t>
      </w:r>
      <w:bookmarkEnd w:id="11"/>
      <w:r w:rsidR="00D3009E">
        <w:rPr>
          <w:rFonts w:ascii="Times New Roman" w:hAnsi="Times New Roman" w:cs="Times New Roman"/>
          <w:b/>
          <w:sz w:val="24"/>
          <w:szCs w:val="24"/>
        </w:rPr>
        <w:t xml:space="preserve"> </w:t>
      </w:r>
      <w:r w:rsidR="00E3361F" w:rsidRPr="00E3361F">
        <w:rPr>
          <w:rFonts w:ascii="Times New Roman" w:hAnsi="Times New Roman" w:cs="Times New Roman"/>
          <w:sz w:val="24"/>
          <w:szCs w:val="24"/>
        </w:rPr>
        <w:t>Bu yönetmeli</w:t>
      </w:r>
      <w:r w:rsidR="00E3361F">
        <w:rPr>
          <w:rFonts w:ascii="Times New Roman" w:hAnsi="Times New Roman" w:cs="Times New Roman"/>
          <w:sz w:val="24"/>
          <w:szCs w:val="24"/>
        </w:rPr>
        <w:t>kte;</w:t>
      </w:r>
    </w:p>
    <w:p w:rsidR="00D90557" w:rsidRPr="00A43876" w:rsidRDefault="00CB798D" w:rsidP="00A43876">
      <w:pPr>
        <w:pStyle w:val="ListeParagraf"/>
        <w:numPr>
          <w:ilvl w:val="0"/>
          <w:numId w:val="2"/>
        </w:numPr>
        <w:spacing w:after="120" w:line="360" w:lineRule="auto"/>
        <w:jc w:val="both"/>
        <w:rPr>
          <w:rFonts w:ascii="Times New Roman" w:hAnsi="Times New Roman" w:cs="Times New Roman"/>
          <w:sz w:val="24"/>
          <w:szCs w:val="24"/>
        </w:rPr>
      </w:pPr>
      <w:r w:rsidRPr="00A43876">
        <w:rPr>
          <w:rFonts w:ascii="Times New Roman" w:hAnsi="Times New Roman" w:cs="Times New Roman"/>
          <w:sz w:val="24"/>
          <w:szCs w:val="24"/>
        </w:rPr>
        <w:t>Belediye: Kocaeli Büyükşehir Belediyesi</w:t>
      </w:r>
      <w:r w:rsidR="00D708E8" w:rsidRPr="00A43876">
        <w:rPr>
          <w:rFonts w:ascii="Times New Roman" w:hAnsi="Times New Roman" w:cs="Times New Roman"/>
          <w:sz w:val="24"/>
          <w:szCs w:val="24"/>
        </w:rPr>
        <w:t>ni</w:t>
      </w:r>
      <w:r w:rsidRPr="00A43876">
        <w:rPr>
          <w:rFonts w:ascii="Times New Roman" w:hAnsi="Times New Roman" w:cs="Times New Roman"/>
          <w:sz w:val="24"/>
          <w:szCs w:val="24"/>
        </w:rPr>
        <w:t>,</w:t>
      </w:r>
    </w:p>
    <w:p w:rsidR="00CB798D" w:rsidRPr="00A43876" w:rsidRDefault="00D708E8" w:rsidP="00A43876">
      <w:pPr>
        <w:pStyle w:val="ListeParagraf"/>
        <w:numPr>
          <w:ilvl w:val="0"/>
          <w:numId w:val="2"/>
        </w:numPr>
        <w:spacing w:after="120" w:line="360" w:lineRule="auto"/>
        <w:jc w:val="both"/>
        <w:rPr>
          <w:rFonts w:ascii="Times New Roman" w:hAnsi="Times New Roman" w:cs="Times New Roman"/>
          <w:sz w:val="24"/>
          <w:szCs w:val="24"/>
        </w:rPr>
      </w:pPr>
      <w:r w:rsidRPr="00A43876">
        <w:rPr>
          <w:rFonts w:ascii="Times New Roman" w:hAnsi="Times New Roman" w:cs="Times New Roman"/>
          <w:sz w:val="24"/>
          <w:szCs w:val="24"/>
        </w:rPr>
        <w:t>Üst y</w:t>
      </w:r>
      <w:r w:rsidR="00CB798D" w:rsidRPr="00A43876">
        <w:rPr>
          <w:rFonts w:ascii="Times New Roman" w:hAnsi="Times New Roman" w:cs="Times New Roman"/>
          <w:sz w:val="24"/>
          <w:szCs w:val="24"/>
        </w:rPr>
        <w:t xml:space="preserve">önetici: </w:t>
      </w:r>
      <w:r w:rsidR="00236072" w:rsidRPr="00A43876">
        <w:rPr>
          <w:rFonts w:ascii="Times New Roman" w:hAnsi="Times New Roman" w:cs="Times New Roman"/>
          <w:sz w:val="24"/>
          <w:szCs w:val="24"/>
        </w:rPr>
        <w:t xml:space="preserve">Kocaeli Büyükşehir </w:t>
      </w:r>
      <w:r w:rsidR="00CB798D" w:rsidRPr="00A43876">
        <w:rPr>
          <w:rFonts w:ascii="Times New Roman" w:hAnsi="Times New Roman" w:cs="Times New Roman"/>
          <w:sz w:val="24"/>
          <w:szCs w:val="24"/>
        </w:rPr>
        <w:t>Belediye Başkanını,</w:t>
      </w:r>
    </w:p>
    <w:p w:rsidR="00532778" w:rsidRPr="00A43876" w:rsidRDefault="00532778" w:rsidP="00A43876">
      <w:pPr>
        <w:pStyle w:val="ListeParagraf"/>
        <w:numPr>
          <w:ilvl w:val="0"/>
          <w:numId w:val="2"/>
        </w:numPr>
        <w:spacing w:after="120" w:line="360" w:lineRule="auto"/>
        <w:jc w:val="both"/>
        <w:rPr>
          <w:rFonts w:ascii="Times New Roman" w:hAnsi="Times New Roman" w:cs="Times New Roman"/>
          <w:sz w:val="24"/>
          <w:szCs w:val="24"/>
        </w:rPr>
      </w:pPr>
      <w:r w:rsidRPr="00A43876">
        <w:rPr>
          <w:rFonts w:ascii="Times New Roman" w:hAnsi="Times New Roman" w:cs="Times New Roman"/>
          <w:sz w:val="24"/>
          <w:szCs w:val="24"/>
        </w:rPr>
        <w:t>Daire Başkanlığı: Mali Hizmetler Dairesi Başkanlığını,</w:t>
      </w:r>
    </w:p>
    <w:p w:rsidR="00CB798D" w:rsidRPr="00A43876" w:rsidRDefault="00D708E8" w:rsidP="00A43876">
      <w:pPr>
        <w:pStyle w:val="ListeParagraf"/>
        <w:numPr>
          <w:ilvl w:val="0"/>
          <w:numId w:val="2"/>
        </w:numPr>
        <w:spacing w:after="120" w:line="360" w:lineRule="auto"/>
        <w:jc w:val="both"/>
        <w:rPr>
          <w:rFonts w:ascii="Times New Roman" w:hAnsi="Times New Roman" w:cs="Times New Roman"/>
          <w:sz w:val="24"/>
          <w:szCs w:val="24"/>
        </w:rPr>
      </w:pPr>
      <w:r w:rsidRPr="00A43876">
        <w:rPr>
          <w:rFonts w:ascii="Times New Roman" w:hAnsi="Times New Roman" w:cs="Times New Roman"/>
          <w:sz w:val="24"/>
          <w:szCs w:val="24"/>
        </w:rPr>
        <w:t>Daire b</w:t>
      </w:r>
      <w:r w:rsidR="00CB798D" w:rsidRPr="00A43876">
        <w:rPr>
          <w:rFonts w:ascii="Times New Roman" w:hAnsi="Times New Roman" w:cs="Times New Roman"/>
          <w:sz w:val="24"/>
          <w:szCs w:val="24"/>
        </w:rPr>
        <w:t>aşkanı: Mali Hizmetler Dairesi Başkanını,</w:t>
      </w:r>
    </w:p>
    <w:p w:rsidR="00CB798D" w:rsidRPr="00A43876" w:rsidRDefault="00CB798D" w:rsidP="00A43876">
      <w:pPr>
        <w:pStyle w:val="ListeParagraf"/>
        <w:numPr>
          <w:ilvl w:val="0"/>
          <w:numId w:val="2"/>
        </w:numPr>
        <w:spacing w:after="120" w:line="360" w:lineRule="auto"/>
        <w:jc w:val="both"/>
        <w:rPr>
          <w:rFonts w:ascii="Times New Roman" w:hAnsi="Times New Roman" w:cs="Times New Roman"/>
          <w:sz w:val="24"/>
          <w:szCs w:val="24"/>
        </w:rPr>
      </w:pPr>
      <w:r w:rsidRPr="00A43876">
        <w:rPr>
          <w:rFonts w:ascii="Times New Roman" w:hAnsi="Times New Roman" w:cs="Times New Roman"/>
          <w:sz w:val="24"/>
          <w:szCs w:val="24"/>
        </w:rPr>
        <w:t>H</w:t>
      </w:r>
      <w:r w:rsidR="00D708E8" w:rsidRPr="00A43876">
        <w:rPr>
          <w:rFonts w:ascii="Times New Roman" w:hAnsi="Times New Roman" w:cs="Times New Roman"/>
          <w:sz w:val="24"/>
          <w:szCs w:val="24"/>
        </w:rPr>
        <w:t>arcama b</w:t>
      </w:r>
      <w:r w:rsidRPr="00A43876">
        <w:rPr>
          <w:rFonts w:ascii="Times New Roman" w:hAnsi="Times New Roman" w:cs="Times New Roman"/>
          <w:sz w:val="24"/>
          <w:szCs w:val="24"/>
        </w:rPr>
        <w:t>irimi: Belediye bütçesinde ö</w:t>
      </w:r>
      <w:r w:rsidR="00E51ED7" w:rsidRPr="00A43876">
        <w:rPr>
          <w:rFonts w:ascii="Times New Roman" w:hAnsi="Times New Roman" w:cs="Times New Roman"/>
          <w:sz w:val="24"/>
          <w:szCs w:val="24"/>
        </w:rPr>
        <w:t>denek tahsis edilen</w:t>
      </w:r>
      <w:r w:rsidRPr="00A43876">
        <w:rPr>
          <w:rFonts w:ascii="Times New Roman" w:hAnsi="Times New Roman" w:cs="Times New Roman"/>
          <w:sz w:val="24"/>
          <w:szCs w:val="24"/>
        </w:rPr>
        <w:t xml:space="preserve"> </w:t>
      </w:r>
      <w:r w:rsidR="00E51ED7" w:rsidRPr="00A43876">
        <w:rPr>
          <w:rFonts w:ascii="Times New Roman" w:hAnsi="Times New Roman" w:cs="Times New Roman"/>
          <w:sz w:val="24"/>
          <w:szCs w:val="24"/>
        </w:rPr>
        <w:t>ve harcama yetkisi bulunan</w:t>
      </w:r>
      <w:r w:rsidRPr="00A43876">
        <w:rPr>
          <w:rFonts w:ascii="Times New Roman" w:hAnsi="Times New Roman" w:cs="Times New Roman"/>
          <w:sz w:val="24"/>
          <w:szCs w:val="24"/>
        </w:rPr>
        <w:t xml:space="preserve"> birimi,</w:t>
      </w:r>
    </w:p>
    <w:p w:rsidR="00CB798D" w:rsidRPr="00A43876" w:rsidRDefault="00CB798D" w:rsidP="00A43876">
      <w:pPr>
        <w:pStyle w:val="ListeParagraf"/>
        <w:numPr>
          <w:ilvl w:val="0"/>
          <w:numId w:val="2"/>
        </w:numPr>
        <w:spacing w:after="120" w:line="360" w:lineRule="auto"/>
        <w:jc w:val="both"/>
        <w:rPr>
          <w:rFonts w:ascii="Times New Roman" w:hAnsi="Times New Roman" w:cs="Times New Roman"/>
          <w:sz w:val="24"/>
          <w:szCs w:val="24"/>
        </w:rPr>
      </w:pPr>
      <w:r w:rsidRPr="00A43876">
        <w:rPr>
          <w:rFonts w:ascii="Times New Roman" w:hAnsi="Times New Roman" w:cs="Times New Roman"/>
          <w:sz w:val="24"/>
          <w:szCs w:val="24"/>
        </w:rPr>
        <w:t>Harcama yetkilisi</w:t>
      </w:r>
      <w:r w:rsidR="00E51ED7" w:rsidRPr="00A43876">
        <w:rPr>
          <w:rFonts w:ascii="Times New Roman" w:hAnsi="Times New Roman" w:cs="Times New Roman"/>
          <w:sz w:val="24"/>
          <w:szCs w:val="24"/>
        </w:rPr>
        <w:t>:</w:t>
      </w:r>
      <w:r w:rsidR="000B1D63" w:rsidRPr="00A43876">
        <w:rPr>
          <w:rFonts w:ascii="Times New Roman" w:hAnsi="Times New Roman" w:cs="Times New Roman"/>
          <w:sz w:val="24"/>
          <w:szCs w:val="24"/>
        </w:rPr>
        <w:t xml:space="preserve"> Belediye b</w:t>
      </w:r>
      <w:r w:rsidR="00E51ED7" w:rsidRPr="00A43876">
        <w:rPr>
          <w:rFonts w:ascii="Times New Roman" w:hAnsi="Times New Roman" w:cs="Times New Roman"/>
          <w:sz w:val="24"/>
          <w:szCs w:val="24"/>
        </w:rPr>
        <w:t>ütçe</w:t>
      </w:r>
      <w:r w:rsidR="000B1D63" w:rsidRPr="00A43876">
        <w:rPr>
          <w:rFonts w:ascii="Times New Roman" w:hAnsi="Times New Roman" w:cs="Times New Roman"/>
          <w:sz w:val="24"/>
          <w:szCs w:val="24"/>
        </w:rPr>
        <w:t>siyle ödenek</w:t>
      </w:r>
      <w:r w:rsidR="00E51ED7" w:rsidRPr="00A43876">
        <w:rPr>
          <w:rFonts w:ascii="Times New Roman" w:hAnsi="Times New Roman" w:cs="Times New Roman"/>
          <w:sz w:val="24"/>
          <w:szCs w:val="24"/>
        </w:rPr>
        <w:t xml:space="preserve"> tahsis edilen her bir harcama biriminin</w:t>
      </w:r>
      <w:r w:rsidRPr="00A43876">
        <w:rPr>
          <w:rFonts w:ascii="Times New Roman" w:hAnsi="Times New Roman" w:cs="Times New Roman"/>
          <w:sz w:val="24"/>
          <w:szCs w:val="24"/>
        </w:rPr>
        <w:t xml:space="preserve"> en üst </w:t>
      </w:r>
      <w:r w:rsidR="00E51ED7" w:rsidRPr="00A43876">
        <w:rPr>
          <w:rFonts w:ascii="Times New Roman" w:hAnsi="Times New Roman" w:cs="Times New Roman"/>
          <w:sz w:val="24"/>
          <w:szCs w:val="24"/>
        </w:rPr>
        <w:t>yöneticisi</w:t>
      </w:r>
      <w:r w:rsidR="000B1D63" w:rsidRPr="00A43876">
        <w:rPr>
          <w:rFonts w:ascii="Times New Roman" w:hAnsi="Times New Roman" w:cs="Times New Roman"/>
          <w:sz w:val="24"/>
          <w:szCs w:val="24"/>
        </w:rPr>
        <w:t>ni</w:t>
      </w:r>
      <w:r w:rsidR="00E51ED7" w:rsidRPr="00A43876">
        <w:rPr>
          <w:rFonts w:ascii="Times New Roman" w:hAnsi="Times New Roman" w:cs="Times New Roman"/>
          <w:sz w:val="24"/>
          <w:szCs w:val="24"/>
        </w:rPr>
        <w:t>,</w:t>
      </w:r>
    </w:p>
    <w:p w:rsidR="00B62700" w:rsidRPr="00D234FE" w:rsidRDefault="00D708E8" w:rsidP="00D234FE">
      <w:pPr>
        <w:pStyle w:val="ListeParagraf"/>
        <w:numPr>
          <w:ilvl w:val="0"/>
          <w:numId w:val="2"/>
        </w:numPr>
        <w:spacing w:after="120" w:line="360" w:lineRule="auto"/>
        <w:ind w:left="714" w:hanging="288"/>
        <w:contextualSpacing w:val="0"/>
        <w:jc w:val="both"/>
        <w:rPr>
          <w:rFonts w:ascii="Times New Roman" w:hAnsi="Times New Roman" w:cs="Times New Roman"/>
          <w:sz w:val="24"/>
          <w:szCs w:val="24"/>
        </w:rPr>
      </w:pPr>
      <w:r w:rsidRPr="00D234FE">
        <w:rPr>
          <w:rFonts w:ascii="Times New Roman" w:hAnsi="Times New Roman" w:cs="Times New Roman"/>
          <w:sz w:val="24"/>
          <w:szCs w:val="24"/>
        </w:rPr>
        <w:t>Muhasebe y</w:t>
      </w:r>
      <w:r w:rsidR="00E51ED7" w:rsidRPr="00D234FE">
        <w:rPr>
          <w:rFonts w:ascii="Times New Roman" w:hAnsi="Times New Roman" w:cs="Times New Roman"/>
          <w:sz w:val="24"/>
          <w:szCs w:val="24"/>
        </w:rPr>
        <w:t xml:space="preserve">etkilisi: </w:t>
      </w:r>
      <w:r w:rsidR="00EF5E46" w:rsidRPr="00D234FE">
        <w:rPr>
          <w:rFonts w:ascii="Times New Roman" w:hAnsi="Times New Roman" w:cs="Times New Roman"/>
          <w:sz w:val="24"/>
          <w:szCs w:val="24"/>
        </w:rPr>
        <w:t>Gelirlerin ve alacakların tahsili, giderlerin hak sahiplerine ödenmesi, para ve parayla ifade edilebilen değerler ile emanetlerin alınması, saklanması, ilgililere verilmesi, gönderilmesi ve diğer tüm malî işlemlerin kayıtlarının yapılması ve raporlanması işleml</w:t>
      </w:r>
      <w:r w:rsidR="00D234FE">
        <w:rPr>
          <w:rFonts w:ascii="Times New Roman" w:hAnsi="Times New Roman" w:cs="Times New Roman"/>
          <w:sz w:val="24"/>
          <w:szCs w:val="24"/>
        </w:rPr>
        <w:t>erini yürütmekle sorumlu kişiyi i</w:t>
      </w:r>
      <w:r w:rsidR="00B62700" w:rsidRPr="00D234FE">
        <w:rPr>
          <w:rFonts w:ascii="Times New Roman" w:hAnsi="Times New Roman" w:cs="Times New Roman"/>
          <w:sz w:val="24"/>
          <w:szCs w:val="24"/>
        </w:rPr>
        <w:t>fade eder.</w:t>
      </w:r>
    </w:p>
    <w:p w:rsidR="00FB1260" w:rsidRPr="00A43876" w:rsidRDefault="00FB1260" w:rsidP="00E9253A">
      <w:pPr>
        <w:pStyle w:val="Balk1"/>
        <w:rPr>
          <w:b w:val="0"/>
        </w:rPr>
      </w:pPr>
      <w:bookmarkStart w:id="12" w:name="_Toc489872277"/>
      <w:r w:rsidRPr="00A43876">
        <w:t>İKİNCİ BÖLÜM</w:t>
      </w:r>
      <w:bookmarkEnd w:id="12"/>
    </w:p>
    <w:p w:rsidR="00FB1260" w:rsidRPr="00A43876" w:rsidRDefault="002D14A5" w:rsidP="00E9253A">
      <w:pPr>
        <w:pStyle w:val="Balk1"/>
        <w:rPr>
          <w:b w:val="0"/>
        </w:rPr>
      </w:pPr>
      <w:bookmarkStart w:id="13" w:name="_Toc489872278"/>
      <w:r w:rsidRPr="00A43876">
        <w:t>Teşkilat ve Yönetim</w:t>
      </w:r>
      <w:bookmarkEnd w:id="13"/>
    </w:p>
    <w:p w:rsidR="002D14A5" w:rsidRPr="00A43876" w:rsidRDefault="002D14A5" w:rsidP="009D2828">
      <w:pPr>
        <w:pStyle w:val="Balk2"/>
      </w:pPr>
      <w:bookmarkStart w:id="14" w:name="_Toc489872279"/>
      <w:r w:rsidRPr="00A43876">
        <w:t>Teşkilat</w:t>
      </w:r>
      <w:r w:rsidR="00532778" w:rsidRPr="00A43876">
        <w:t xml:space="preserve"> ve yönetim</w:t>
      </w:r>
      <w:bookmarkEnd w:id="14"/>
    </w:p>
    <w:p w:rsidR="002D14A5" w:rsidRPr="00A43876" w:rsidRDefault="007C1EA6" w:rsidP="00A43876">
      <w:pPr>
        <w:spacing w:before="240" w:after="240" w:line="360" w:lineRule="auto"/>
        <w:rPr>
          <w:rFonts w:ascii="Times New Roman" w:hAnsi="Times New Roman" w:cs="Times New Roman"/>
          <w:sz w:val="24"/>
          <w:szCs w:val="24"/>
        </w:rPr>
      </w:pPr>
      <w:r w:rsidRPr="00A43876">
        <w:rPr>
          <w:rFonts w:ascii="Times New Roman" w:hAnsi="Times New Roman" w:cs="Times New Roman"/>
          <w:b/>
          <w:sz w:val="24"/>
          <w:szCs w:val="24"/>
        </w:rPr>
        <w:t>MADDE 4</w:t>
      </w:r>
      <w:r w:rsidR="002D14A5" w:rsidRPr="00A43876">
        <w:rPr>
          <w:rFonts w:ascii="Times New Roman" w:hAnsi="Times New Roman" w:cs="Times New Roman"/>
          <w:b/>
          <w:sz w:val="24"/>
          <w:szCs w:val="24"/>
        </w:rPr>
        <w:t>-</w:t>
      </w:r>
      <w:r w:rsidR="00D3009E">
        <w:rPr>
          <w:rFonts w:ascii="Times New Roman" w:hAnsi="Times New Roman" w:cs="Times New Roman"/>
          <w:b/>
          <w:sz w:val="24"/>
          <w:szCs w:val="24"/>
        </w:rPr>
        <w:t xml:space="preserve"> </w:t>
      </w:r>
      <w:r w:rsidR="002D14A5" w:rsidRPr="00A43876">
        <w:rPr>
          <w:rFonts w:ascii="Times New Roman" w:hAnsi="Times New Roman" w:cs="Times New Roman"/>
          <w:sz w:val="24"/>
          <w:szCs w:val="24"/>
        </w:rPr>
        <w:t>Mali Hizmetler Dairesi Başka</w:t>
      </w:r>
      <w:r w:rsidR="00BD26E9" w:rsidRPr="00A43876">
        <w:rPr>
          <w:rFonts w:ascii="Times New Roman" w:hAnsi="Times New Roman" w:cs="Times New Roman"/>
          <w:sz w:val="24"/>
          <w:szCs w:val="24"/>
        </w:rPr>
        <w:t xml:space="preserve">nlığı aşağıda belirtilen </w:t>
      </w:r>
      <w:r w:rsidR="002C6993" w:rsidRPr="00A43876">
        <w:rPr>
          <w:rFonts w:ascii="Times New Roman" w:hAnsi="Times New Roman" w:cs="Times New Roman"/>
          <w:sz w:val="24"/>
          <w:szCs w:val="24"/>
        </w:rPr>
        <w:t>şube müdürlüklerinden</w:t>
      </w:r>
      <w:r w:rsidR="00BD26E9" w:rsidRPr="00A43876">
        <w:rPr>
          <w:rFonts w:ascii="Times New Roman" w:hAnsi="Times New Roman" w:cs="Times New Roman"/>
          <w:sz w:val="24"/>
          <w:szCs w:val="24"/>
        </w:rPr>
        <w:t xml:space="preserve"> ve şefliklerden</w:t>
      </w:r>
      <w:r w:rsidR="002C6993" w:rsidRPr="00A43876">
        <w:rPr>
          <w:rFonts w:ascii="Times New Roman" w:hAnsi="Times New Roman" w:cs="Times New Roman"/>
          <w:sz w:val="24"/>
          <w:szCs w:val="24"/>
        </w:rPr>
        <w:t xml:space="preserve"> oluşur:</w:t>
      </w:r>
    </w:p>
    <w:p w:rsidR="002D14A5" w:rsidRPr="00A43876" w:rsidRDefault="002D14A5" w:rsidP="00A43876">
      <w:pPr>
        <w:pStyle w:val="ListeParagraf"/>
        <w:numPr>
          <w:ilvl w:val="0"/>
          <w:numId w:val="5"/>
        </w:numPr>
        <w:spacing w:before="240" w:after="240" w:line="360" w:lineRule="auto"/>
        <w:ind w:left="709" w:hanging="283"/>
        <w:rPr>
          <w:rFonts w:ascii="Times New Roman" w:hAnsi="Times New Roman" w:cs="Times New Roman"/>
          <w:sz w:val="24"/>
          <w:szCs w:val="24"/>
        </w:rPr>
      </w:pPr>
      <w:r w:rsidRPr="00A43876">
        <w:rPr>
          <w:rFonts w:ascii="Times New Roman" w:hAnsi="Times New Roman" w:cs="Times New Roman"/>
          <w:sz w:val="24"/>
          <w:szCs w:val="24"/>
        </w:rPr>
        <w:t>Gelir Şube Müdürlüğü</w:t>
      </w:r>
    </w:p>
    <w:p w:rsidR="00BD26E9" w:rsidRPr="00A43876" w:rsidRDefault="00BD26E9" w:rsidP="00A43876">
      <w:pPr>
        <w:pStyle w:val="ListeParagraf"/>
        <w:spacing w:before="240" w:after="240" w:line="360" w:lineRule="auto"/>
        <w:ind w:left="709"/>
        <w:rPr>
          <w:rFonts w:ascii="Times New Roman" w:hAnsi="Times New Roman" w:cs="Times New Roman"/>
          <w:sz w:val="24"/>
          <w:szCs w:val="24"/>
        </w:rPr>
      </w:pPr>
      <w:r w:rsidRPr="00A43876">
        <w:rPr>
          <w:rFonts w:ascii="Times New Roman" w:hAnsi="Times New Roman" w:cs="Times New Roman"/>
          <w:sz w:val="24"/>
          <w:szCs w:val="24"/>
        </w:rPr>
        <w:t>1)</w:t>
      </w:r>
      <w:r w:rsidR="00102820">
        <w:rPr>
          <w:rFonts w:ascii="Times New Roman" w:hAnsi="Times New Roman" w:cs="Times New Roman"/>
          <w:sz w:val="24"/>
          <w:szCs w:val="24"/>
        </w:rPr>
        <w:t xml:space="preserve"> </w:t>
      </w:r>
      <w:r w:rsidR="001A4378">
        <w:rPr>
          <w:rFonts w:ascii="Times New Roman" w:hAnsi="Times New Roman" w:cs="Times New Roman"/>
          <w:sz w:val="24"/>
          <w:szCs w:val="24"/>
        </w:rPr>
        <w:t>Sicil ve Yoklama Şefliği</w:t>
      </w:r>
    </w:p>
    <w:p w:rsidR="00BD26E9" w:rsidRPr="00A43876" w:rsidRDefault="00BD26E9" w:rsidP="00A43876">
      <w:pPr>
        <w:pStyle w:val="ListeParagraf"/>
        <w:spacing w:before="240" w:after="240" w:line="360" w:lineRule="auto"/>
        <w:ind w:left="709"/>
        <w:rPr>
          <w:rFonts w:ascii="Times New Roman" w:hAnsi="Times New Roman" w:cs="Times New Roman"/>
          <w:sz w:val="24"/>
          <w:szCs w:val="24"/>
        </w:rPr>
      </w:pPr>
      <w:r w:rsidRPr="00A43876">
        <w:rPr>
          <w:rFonts w:ascii="Times New Roman" w:hAnsi="Times New Roman" w:cs="Times New Roman"/>
          <w:sz w:val="24"/>
          <w:szCs w:val="24"/>
        </w:rPr>
        <w:t>2)</w:t>
      </w:r>
      <w:r w:rsidR="001A4378">
        <w:rPr>
          <w:rFonts w:ascii="Times New Roman" w:hAnsi="Times New Roman" w:cs="Times New Roman"/>
          <w:sz w:val="24"/>
          <w:szCs w:val="24"/>
        </w:rPr>
        <w:t xml:space="preserve"> Tahakkuk ve Vergilendirme Şefliği</w:t>
      </w:r>
    </w:p>
    <w:p w:rsidR="00BD26E9" w:rsidRPr="00A43876" w:rsidRDefault="00BD26E9" w:rsidP="00A43876">
      <w:pPr>
        <w:pStyle w:val="ListeParagraf"/>
        <w:spacing w:before="240" w:after="240" w:line="360" w:lineRule="auto"/>
        <w:ind w:left="709"/>
        <w:rPr>
          <w:rFonts w:ascii="Times New Roman" w:hAnsi="Times New Roman" w:cs="Times New Roman"/>
          <w:sz w:val="24"/>
          <w:szCs w:val="24"/>
        </w:rPr>
      </w:pPr>
      <w:r w:rsidRPr="00A43876">
        <w:rPr>
          <w:rFonts w:ascii="Times New Roman" w:hAnsi="Times New Roman" w:cs="Times New Roman"/>
          <w:sz w:val="24"/>
          <w:szCs w:val="24"/>
        </w:rPr>
        <w:t>3)</w:t>
      </w:r>
      <w:r w:rsidR="001A4378">
        <w:rPr>
          <w:rFonts w:ascii="Times New Roman" w:hAnsi="Times New Roman" w:cs="Times New Roman"/>
          <w:sz w:val="24"/>
          <w:szCs w:val="24"/>
        </w:rPr>
        <w:t xml:space="preserve"> Tahsilat Kontrol ve Vezne Şefliği</w:t>
      </w:r>
    </w:p>
    <w:p w:rsidR="00FB4C40" w:rsidRPr="00A43876" w:rsidRDefault="00FB4C40" w:rsidP="00A43876">
      <w:pPr>
        <w:pStyle w:val="ListeParagraf"/>
        <w:spacing w:before="240" w:after="240" w:line="360" w:lineRule="auto"/>
        <w:ind w:left="709"/>
        <w:rPr>
          <w:rFonts w:ascii="Times New Roman" w:hAnsi="Times New Roman" w:cs="Times New Roman"/>
          <w:sz w:val="24"/>
          <w:szCs w:val="24"/>
        </w:rPr>
      </w:pPr>
      <w:r w:rsidRPr="00A43876">
        <w:rPr>
          <w:rFonts w:ascii="Times New Roman" w:hAnsi="Times New Roman" w:cs="Times New Roman"/>
          <w:sz w:val="24"/>
          <w:szCs w:val="24"/>
        </w:rPr>
        <w:t>4)</w:t>
      </w:r>
      <w:r w:rsidR="001A4378">
        <w:rPr>
          <w:rFonts w:ascii="Times New Roman" w:hAnsi="Times New Roman" w:cs="Times New Roman"/>
          <w:sz w:val="24"/>
          <w:szCs w:val="24"/>
        </w:rPr>
        <w:t xml:space="preserve"> Tellaliye Şefliği</w:t>
      </w:r>
    </w:p>
    <w:p w:rsidR="002D14A5" w:rsidRPr="00A43876" w:rsidRDefault="002D14A5" w:rsidP="00A43876">
      <w:pPr>
        <w:pStyle w:val="ListeParagraf"/>
        <w:numPr>
          <w:ilvl w:val="0"/>
          <w:numId w:val="5"/>
        </w:numPr>
        <w:spacing w:before="240" w:after="240" w:line="360" w:lineRule="auto"/>
        <w:ind w:left="709" w:hanging="283"/>
        <w:rPr>
          <w:rFonts w:ascii="Times New Roman" w:hAnsi="Times New Roman" w:cs="Times New Roman"/>
          <w:sz w:val="24"/>
          <w:szCs w:val="24"/>
        </w:rPr>
      </w:pPr>
      <w:r w:rsidRPr="00A43876">
        <w:rPr>
          <w:rFonts w:ascii="Times New Roman" w:hAnsi="Times New Roman" w:cs="Times New Roman"/>
          <w:sz w:val="24"/>
          <w:szCs w:val="24"/>
        </w:rPr>
        <w:t>Muhasebe Şube Müdürlüğü</w:t>
      </w:r>
    </w:p>
    <w:p w:rsidR="00BD26E9" w:rsidRDefault="001A4378" w:rsidP="0055730C">
      <w:pPr>
        <w:pStyle w:val="ListeParagraf"/>
        <w:numPr>
          <w:ilvl w:val="0"/>
          <w:numId w:val="16"/>
        </w:numPr>
        <w:spacing w:before="240" w:after="240" w:line="360" w:lineRule="auto"/>
        <w:rPr>
          <w:rFonts w:ascii="Times New Roman" w:hAnsi="Times New Roman" w:cs="Times New Roman"/>
          <w:sz w:val="24"/>
          <w:szCs w:val="24"/>
        </w:rPr>
      </w:pPr>
      <w:r>
        <w:rPr>
          <w:rFonts w:ascii="Times New Roman" w:hAnsi="Times New Roman" w:cs="Times New Roman"/>
          <w:sz w:val="24"/>
          <w:szCs w:val="24"/>
        </w:rPr>
        <w:t>Muhasebe Şefliği</w:t>
      </w:r>
    </w:p>
    <w:p w:rsidR="0055730C" w:rsidRPr="00E919EE" w:rsidRDefault="0055730C" w:rsidP="0055730C">
      <w:pPr>
        <w:pStyle w:val="ListeParagraf"/>
        <w:numPr>
          <w:ilvl w:val="0"/>
          <w:numId w:val="16"/>
        </w:numPr>
        <w:spacing w:before="240" w:after="240" w:line="360" w:lineRule="auto"/>
        <w:rPr>
          <w:rFonts w:ascii="Times New Roman" w:hAnsi="Times New Roman" w:cs="Times New Roman"/>
          <w:sz w:val="24"/>
          <w:szCs w:val="24"/>
        </w:rPr>
      </w:pPr>
      <w:r>
        <w:rPr>
          <w:rFonts w:ascii="Times New Roman" w:hAnsi="Times New Roman" w:cs="Times New Roman"/>
          <w:sz w:val="24"/>
          <w:szCs w:val="24"/>
        </w:rPr>
        <w:t>Kesin Hesap ve Kontrol Şefliği</w:t>
      </w:r>
    </w:p>
    <w:p w:rsidR="00A43876" w:rsidRPr="00A43876" w:rsidRDefault="002D14A5" w:rsidP="00A43876">
      <w:pPr>
        <w:pStyle w:val="ListeParagraf"/>
        <w:numPr>
          <w:ilvl w:val="0"/>
          <w:numId w:val="5"/>
        </w:numPr>
        <w:spacing w:before="240" w:after="240" w:line="360" w:lineRule="auto"/>
        <w:ind w:left="709" w:hanging="283"/>
        <w:rPr>
          <w:rFonts w:ascii="Times New Roman" w:hAnsi="Times New Roman" w:cs="Times New Roman"/>
          <w:sz w:val="24"/>
          <w:szCs w:val="24"/>
        </w:rPr>
      </w:pPr>
      <w:r w:rsidRPr="00A43876">
        <w:rPr>
          <w:rFonts w:ascii="Times New Roman" w:hAnsi="Times New Roman" w:cs="Times New Roman"/>
          <w:sz w:val="24"/>
          <w:szCs w:val="24"/>
        </w:rPr>
        <w:t>Bütçe Şube Müdürlüğü</w:t>
      </w:r>
    </w:p>
    <w:p w:rsidR="00BD26E9" w:rsidRPr="00A43876" w:rsidRDefault="00BD26E9" w:rsidP="00A43876">
      <w:pPr>
        <w:pStyle w:val="ListeParagraf"/>
        <w:spacing w:before="240" w:after="240" w:line="360" w:lineRule="auto"/>
        <w:ind w:left="709"/>
        <w:rPr>
          <w:rFonts w:ascii="Times New Roman" w:hAnsi="Times New Roman" w:cs="Times New Roman"/>
          <w:sz w:val="24"/>
          <w:szCs w:val="24"/>
        </w:rPr>
      </w:pPr>
      <w:r w:rsidRPr="00A43876">
        <w:rPr>
          <w:rFonts w:ascii="Times New Roman" w:hAnsi="Times New Roman" w:cs="Times New Roman"/>
          <w:sz w:val="24"/>
          <w:szCs w:val="24"/>
        </w:rPr>
        <w:t>1)</w:t>
      </w:r>
      <w:r w:rsidR="00FB4C40" w:rsidRPr="00A43876">
        <w:rPr>
          <w:rFonts w:ascii="Times New Roman" w:hAnsi="Times New Roman" w:cs="Times New Roman"/>
          <w:sz w:val="24"/>
          <w:szCs w:val="24"/>
        </w:rPr>
        <w:t xml:space="preserve"> Bütçe Şefliği</w:t>
      </w:r>
    </w:p>
    <w:p w:rsidR="002D14A5" w:rsidRPr="00A43876" w:rsidRDefault="002D14A5" w:rsidP="00A43876">
      <w:pPr>
        <w:pStyle w:val="ListeParagraf"/>
        <w:numPr>
          <w:ilvl w:val="0"/>
          <w:numId w:val="5"/>
        </w:numPr>
        <w:spacing w:before="240" w:after="240" w:line="360" w:lineRule="auto"/>
        <w:ind w:left="709" w:hanging="283"/>
        <w:rPr>
          <w:rFonts w:ascii="Times New Roman" w:hAnsi="Times New Roman" w:cs="Times New Roman"/>
          <w:sz w:val="24"/>
          <w:szCs w:val="24"/>
        </w:rPr>
      </w:pPr>
      <w:r w:rsidRPr="00A43876">
        <w:rPr>
          <w:rFonts w:ascii="Times New Roman" w:hAnsi="Times New Roman" w:cs="Times New Roman"/>
          <w:sz w:val="24"/>
          <w:szCs w:val="24"/>
        </w:rPr>
        <w:t>İcra ve Takip Şube Müdürlüğü</w:t>
      </w:r>
    </w:p>
    <w:p w:rsidR="00BD26E9" w:rsidRPr="00A43876" w:rsidRDefault="00BD26E9" w:rsidP="00A43876">
      <w:pPr>
        <w:pStyle w:val="ListeParagraf"/>
        <w:spacing w:before="240" w:after="240" w:line="360" w:lineRule="auto"/>
        <w:ind w:left="709"/>
        <w:rPr>
          <w:rFonts w:ascii="Times New Roman" w:hAnsi="Times New Roman" w:cs="Times New Roman"/>
          <w:sz w:val="24"/>
          <w:szCs w:val="24"/>
        </w:rPr>
      </w:pPr>
      <w:r w:rsidRPr="00A43876">
        <w:rPr>
          <w:rFonts w:ascii="Times New Roman" w:hAnsi="Times New Roman" w:cs="Times New Roman"/>
          <w:sz w:val="24"/>
          <w:szCs w:val="24"/>
        </w:rPr>
        <w:t>1)</w:t>
      </w:r>
      <w:r w:rsidR="00FB4C40" w:rsidRPr="00A43876">
        <w:rPr>
          <w:rFonts w:ascii="Times New Roman" w:hAnsi="Times New Roman" w:cs="Times New Roman"/>
          <w:sz w:val="24"/>
          <w:szCs w:val="24"/>
        </w:rPr>
        <w:t xml:space="preserve"> </w:t>
      </w:r>
      <w:r w:rsidR="00A43876" w:rsidRPr="00A43876">
        <w:rPr>
          <w:rFonts w:ascii="Times New Roman" w:hAnsi="Times New Roman" w:cs="Times New Roman"/>
          <w:sz w:val="24"/>
          <w:szCs w:val="24"/>
        </w:rPr>
        <w:t>İcra Şefliği</w:t>
      </w:r>
    </w:p>
    <w:p w:rsidR="00BD26E9" w:rsidRPr="00A43876" w:rsidRDefault="00BD26E9" w:rsidP="00A43876">
      <w:pPr>
        <w:pStyle w:val="ListeParagraf"/>
        <w:spacing w:before="240" w:after="240" w:line="360" w:lineRule="auto"/>
        <w:ind w:left="709"/>
        <w:rPr>
          <w:rFonts w:ascii="Times New Roman" w:hAnsi="Times New Roman" w:cs="Times New Roman"/>
          <w:sz w:val="24"/>
          <w:szCs w:val="24"/>
        </w:rPr>
      </w:pPr>
      <w:r w:rsidRPr="00A43876">
        <w:rPr>
          <w:rFonts w:ascii="Times New Roman" w:hAnsi="Times New Roman" w:cs="Times New Roman"/>
          <w:sz w:val="24"/>
          <w:szCs w:val="24"/>
        </w:rPr>
        <w:t>2)</w:t>
      </w:r>
      <w:r w:rsidR="00A43876" w:rsidRPr="00A43876">
        <w:rPr>
          <w:rFonts w:ascii="Times New Roman" w:hAnsi="Times New Roman" w:cs="Times New Roman"/>
          <w:sz w:val="24"/>
          <w:szCs w:val="24"/>
        </w:rPr>
        <w:t xml:space="preserve"> Takip Şefliği</w:t>
      </w:r>
    </w:p>
    <w:p w:rsidR="002D14A5" w:rsidRPr="00A43876" w:rsidRDefault="002D14A5" w:rsidP="00A43876">
      <w:pPr>
        <w:pStyle w:val="ListeParagraf"/>
        <w:numPr>
          <w:ilvl w:val="0"/>
          <w:numId w:val="5"/>
        </w:numPr>
        <w:spacing w:before="240" w:after="240" w:line="360" w:lineRule="auto"/>
        <w:ind w:left="709" w:hanging="283"/>
        <w:rPr>
          <w:rFonts w:ascii="Times New Roman" w:hAnsi="Times New Roman" w:cs="Times New Roman"/>
          <w:sz w:val="24"/>
          <w:szCs w:val="24"/>
        </w:rPr>
      </w:pPr>
      <w:r w:rsidRPr="00A43876">
        <w:rPr>
          <w:rFonts w:ascii="Times New Roman" w:hAnsi="Times New Roman" w:cs="Times New Roman"/>
          <w:sz w:val="24"/>
          <w:szCs w:val="24"/>
        </w:rPr>
        <w:t>Ön Mali Kontrol Şube Müdürlüğü</w:t>
      </w:r>
    </w:p>
    <w:p w:rsidR="00BD26E9" w:rsidRPr="00A43876" w:rsidRDefault="00E919EE" w:rsidP="0055730C">
      <w:pPr>
        <w:pStyle w:val="ListeParagraf"/>
        <w:numPr>
          <w:ilvl w:val="0"/>
          <w:numId w:val="17"/>
        </w:numPr>
        <w:spacing w:before="240" w:after="240" w:line="360" w:lineRule="auto"/>
        <w:rPr>
          <w:rFonts w:ascii="Times New Roman" w:hAnsi="Times New Roman" w:cs="Times New Roman"/>
          <w:sz w:val="24"/>
          <w:szCs w:val="24"/>
        </w:rPr>
      </w:pPr>
      <w:r>
        <w:rPr>
          <w:rFonts w:ascii="Times New Roman" w:hAnsi="Times New Roman" w:cs="Times New Roman"/>
          <w:sz w:val="24"/>
          <w:szCs w:val="24"/>
        </w:rPr>
        <w:t>Ön Mali Kontrol</w:t>
      </w:r>
      <w:r w:rsidR="00FB4C40" w:rsidRPr="00A43876">
        <w:rPr>
          <w:rFonts w:ascii="Times New Roman" w:hAnsi="Times New Roman" w:cs="Times New Roman"/>
          <w:sz w:val="24"/>
          <w:szCs w:val="24"/>
        </w:rPr>
        <w:t xml:space="preserve"> Şefliği</w:t>
      </w:r>
    </w:p>
    <w:p w:rsidR="00905E45" w:rsidRDefault="00D3009E" w:rsidP="00502204">
      <w:pPr>
        <w:spacing w:before="240" w:after="24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A1448" w:rsidRPr="00A43876">
        <w:rPr>
          <w:rFonts w:ascii="Times New Roman" w:hAnsi="Times New Roman" w:cs="Times New Roman"/>
          <w:sz w:val="24"/>
          <w:szCs w:val="24"/>
        </w:rPr>
        <w:t>Yönetmelik hükümlerinin uygulanmasında</w:t>
      </w:r>
      <w:r w:rsidR="0044392C">
        <w:rPr>
          <w:rFonts w:ascii="Times New Roman" w:hAnsi="Times New Roman" w:cs="Times New Roman"/>
          <w:sz w:val="24"/>
          <w:szCs w:val="24"/>
        </w:rPr>
        <w:t>,</w:t>
      </w:r>
      <w:r w:rsidR="00FA1448" w:rsidRPr="00A43876">
        <w:rPr>
          <w:rFonts w:ascii="Times New Roman" w:hAnsi="Times New Roman" w:cs="Times New Roman"/>
          <w:sz w:val="24"/>
          <w:szCs w:val="24"/>
        </w:rPr>
        <w:t xml:space="preserve"> </w:t>
      </w:r>
      <w:r w:rsidR="00102820">
        <w:rPr>
          <w:rFonts w:ascii="Times New Roman" w:hAnsi="Times New Roman" w:cs="Times New Roman"/>
          <w:sz w:val="24"/>
          <w:szCs w:val="24"/>
        </w:rPr>
        <w:t>Şube M</w:t>
      </w:r>
      <w:r w:rsidR="00102820" w:rsidRPr="00A43876">
        <w:rPr>
          <w:rFonts w:ascii="Times New Roman" w:hAnsi="Times New Roman" w:cs="Times New Roman"/>
          <w:sz w:val="24"/>
          <w:szCs w:val="24"/>
        </w:rPr>
        <w:t xml:space="preserve">üdürleri </w:t>
      </w:r>
      <w:r w:rsidR="00102820">
        <w:rPr>
          <w:rFonts w:ascii="Times New Roman" w:hAnsi="Times New Roman" w:cs="Times New Roman"/>
          <w:sz w:val="24"/>
          <w:szCs w:val="24"/>
        </w:rPr>
        <w:t>D</w:t>
      </w:r>
      <w:r w:rsidR="00FA1448" w:rsidRPr="00A43876">
        <w:rPr>
          <w:rFonts w:ascii="Times New Roman" w:hAnsi="Times New Roman" w:cs="Times New Roman"/>
          <w:sz w:val="24"/>
          <w:szCs w:val="24"/>
        </w:rPr>
        <w:t xml:space="preserve">aire </w:t>
      </w:r>
      <w:r w:rsidR="00102820">
        <w:rPr>
          <w:rFonts w:ascii="Times New Roman" w:hAnsi="Times New Roman" w:cs="Times New Roman"/>
          <w:sz w:val="24"/>
          <w:szCs w:val="24"/>
        </w:rPr>
        <w:t>B</w:t>
      </w:r>
      <w:r w:rsidR="00FA1448" w:rsidRPr="00A43876">
        <w:rPr>
          <w:rFonts w:ascii="Times New Roman" w:hAnsi="Times New Roman" w:cs="Times New Roman"/>
          <w:sz w:val="24"/>
          <w:szCs w:val="24"/>
        </w:rPr>
        <w:t>a</w:t>
      </w:r>
      <w:r w:rsidR="00102820">
        <w:rPr>
          <w:rFonts w:ascii="Times New Roman" w:hAnsi="Times New Roman" w:cs="Times New Roman"/>
          <w:sz w:val="24"/>
          <w:szCs w:val="24"/>
        </w:rPr>
        <w:t>şkanına</w:t>
      </w:r>
      <w:r w:rsidR="003E6621" w:rsidRPr="00A43876">
        <w:rPr>
          <w:rFonts w:ascii="Times New Roman" w:hAnsi="Times New Roman" w:cs="Times New Roman"/>
          <w:sz w:val="24"/>
          <w:szCs w:val="24"/>
        </w:rPr>
        <w:t xml:space="preserve">, </w:t>
      </w:r>
      <w:r w:rsidR="00BD26E9" w:rsidRPr="00A43876">
        <w:rPr>
          <w:rFonts w:ascii="Times New Roman" w:hAnsi="Times New Roman" w:cs="Times New Roman"/>
          <w:sz w:val="24"/>
          <w:szCs w:val="24"/>
        </w:rPr>
        <w:t xml:space="preserve">şef ve diğer </w:t>
      </w:r>
      <w:r w:rsidR="003E6621" w:rsidRPr="00A43876">
        <w:rPr>
          <w:rFonts w:ascii="Times New Roman" w:hAnsi="Times New Roman" w:cs="Times New Roman"/>
          <w:sz w:val="24"/>
          <w:szCs w:val="24"/>
        </w:rPr>
        <w:t>personel</w:t>
      </w:r>
      <w:r w:rsidR="00102820">
        <w:rPr>
          <w:rFonts w:ascii="Times New Roman" w:hAnsi="Times New Roman" w:cs="Times New Roman"/>
          <w:sz w:val="24"/>
          <w:szCs w:val="24"/>
        </w:rPr>
        <w:t xml:space="preserve"> ise ilgili Şube M</w:t>
      </w:r>
      <w:r w:rsidR="00FA1448" w:rsidRPr="00A43876">
        <w:rPr>
          <w:rFonts w:ascii="Times New Roman" w:hAnsi="Times New Roman" w:cs="Times New Roman"/>
          <w:sz w:val="24"/>
          <w:szCs w:val="24"/>
        </w:rPr>
        <w:t>üdürüne karşı sorumludur.</w:t>
      </w:r>
    </w:p>
    <w:p w:rsidR="00D234FE" w:rsidRDefault="00D234FE">
      <w:pPr>
        <w:rPr>
          <w:rFonts w:ascii="Times New Roman" w:hAnsi="Times New Roman" w:cs="Times New Roman"/>
          <w:sz w:val="24"/>
          <w:szCs w:val="24"/>
        </w:rPr>
      </w:pPr>
      <w:r>
        <w:rPr>
          <w:rFonts w:ascii="Times New Roman" w:hAnsi="Times New Roman" w:cs="Times New Roman"/>
          <w:sz w:val="24"/>
          <w:szCs w:val="24"/>
        </w:rPr>
        <w:br w:type="page"/>
      </w:r>
    </w:p>
    <w:p w:rsidR="000C3656" w:rsidRPr="00A43876" w:rsidRDefault="000C3656" w:rsidP="00E9253A">
      <w:pPr>
        <w:pStyle w:val="Balk1"/>
        <w:rPr>
          <w:b w:val="0"/>
        </w:rPr>
      </w:pPr>
      <w:bookmarkStart w:id="15" w:name="_Toc489872280"/>
      <w:r w:rsidRPr="00A43876">
        <w:t>ÜÇÜNCÜ BÖLÜM</w:t>
      </w:r>
      <w:bookmarkEnd w:id="15"/>
    </w:p>
    <w:p w:rsidR="000C3656" w:rsidRPr="00A43876" w:rsidRDefault="000C3656" w:rsidP="00E9253A">
      <w:pPr>
        <w:pStyle w:val="Balk1"/>
        <w:rPr>
          <w:b w:val="0"/>
        </w:rPr>
      </w:pPr>
      <w:bookmarkStart w:id="16" w:name="_Toc489872281"/>
      <w:r w:rsidRPr="00A43876">
        <w:t>Mali Hizmetler Dairesi Başkanlığının İş ve İşlemleri</w:t>
      </w:r>
      <w:bookmarkEnd w:id="16"/>
    </w:p>
    <w:p w:rsidR="00E9253A" w:rsidRDefault="00E9253A" w:rsidP="00A43876">
      <w:pPr>
        <w:pStyle w:val="paraf"/>
        <w:shd w:val="clear" w:color="auto" w:fill="FFFFFF"/>
        <w:spacing w:before="0" w:beforeAutospacing="0" w:after="120" w:afterAutospacing="0" w:line="360" w:lineRule="auto"/>
        <w:contextualSpacing/>
        <w:rPr>
          <w:b/>
          <w:bCs/>
          <w:color w:val="000000"/>
        </w:rPr>
      </w:pPr>
    </w:p>
    <w:p w:rsidR="000C3656" w:rsidRPr="009D2828" w:rsidRDefault="000C3656" w:rsidP="009D2828">
      <w:pPr>
        <w:pStyle w:val="Balk2"/>
        <w:rPr>
          <w:rStyle w:val="Gl"/>
          <w:b/>
        </w:rPr>
      </w:pPr>
      <w:bookmarkStart w:id="17" w:name="_Toc489872284"/>
      <w:r w:rsidRPr="009D2828">
        <w:rPr>
          <w:rStyle w:val="Gl"/>
          <w:b/>
        </w:rPr>
        <w:t>Bütçenin hazırlanması</w:t>
      </w:r>
      <w:bookmarkEnd w:id="17"/>
    </w:p>
    <w:p w:rsidR="000C3656" w:rsidRPr="00A43876" w:rsidRDefault="00E90569" w:rsidP="00A43876">
      <w:pPr>
        <w:pStyle w:val="paraf"/>
        <w:shd w:val="clear" w:color="auto" w:fill="FFFFFF"/>
        <w:spacing w:before="0" w:beforeAutospacing="0" w:after="120" w:afterAutospacing="0" w:line="360" w:lineRule="auto"/>
        <w:jc w:val="both"/>
        <w:rPr>
          <w:color w:val="000000"/>
        </w:rPr>
      </w:pPr>
      <w:r w:rsidRPr="00A43876">
        <w:rPr>
          <w:rStyle w:val="Gl"/>
          <w:color w:val="000000"/>
        </w:rPr>
        <w:t xml:space="preserve">MADDE </w:t>
      </w:r>
      <w:r w:rsidR="009F02C2">
        <w:rPr>
          <w:rStyle w:val="Gl"/>
          <w:color w:val="000000"/>
        </w:rPr>
        <w:t>5</w:t>
      </w:r>
      <w:r w:rsidR="000C3656" w:rsidRPr="00A43876">
        <w:rPr>
          <w:rStyle w:val="Gl"/>
          <w:color w:val="000000"/>
        </w:rPr>
        <w:t xml:space="preserve">- </w:t>
      </w:r>
      <w:r w:rsidR="00D3009E">
        <w:rPr>
          <w:rStyle w:val="apple-converted-space"/>
          <w:b/>
          <w:bCs/>
          <w:color w:val="000000"/>
        </w:rPr>
        <w:t xml:space="preserve"> </w:t>
      </w:r>
      <w:r w:rsidR="000C3656" w:rsidRPr="00A43876">
        <w:rPr>
          <w:rStyle w:val="apple-converted-space"/>
          <w:bCs/>
          <w:color w:val="000000"/>
        </w:rPr>
        <w:t>Daire Başkanlığı, b</w:t>
      </w:r>
      <w:r w:rsidR="000C3656" w:rsidRPr="00A43876">
        <w:rPr>
          <w:color w:val="000000"/>
        </w:rPr>
        <w:t>ütçenin hazırlanmasında kullanılacak belge ve cetveller ile gerekli dokümanı harcama birimlerine göndererek bütçe çağrısını yapar. Her bir harcama birimi bütçe teklifini hazırlayarak Daire Başkanlığına gönderir. Harcama birimi temsilcileri ile görüşmeler yapılarak idarenin bütçe teklifi Daire Başkanlığı tarafından hazırlanır.</w:t>
      </w:r>
    </w:p>
    <w:p w:rsidR="000C3656" w:rsidRPr="00A43876" w:rsidRDefault="00D3009E" w:rsidP="00A43876">
      <w:pPr>
        <w:pStyle w:val="paraf"/>
        <w:shd w:val="clear" w:color="auto" w:fill="FFFFFF"/>
        <w:spacing w:before="0" w:beforeAutospacing="0" w:after="120" w:afterAutospacing="0" w:line="360" w:lineRule="auto"/>
        <w:ind w:firstLine="708"/>
        <w:jc w:val="both"/>
        <w:rPr>
          <w:color w:val="000000"/>
        </w:rPr>
      </w:pPr>
      <w:r>
        <w:t xml:space="preserve"> </w:t>
      </w:r>
      <w:r w:rsidR="000C3656" w:rsidRPr="00A43876">
        <w:rPr>
          <w:color w:val="000000"/>
        </w:rPr>
        <w:t xml:space="preserve">Bütçe tekliflerinin hazırlanmasında Belediye stratejik planı ve performans programı dikkate alınır. </w:t>
      </w:r>
    </w:p>
    <w:p w:rsidR="000C3656" w:rsidRPr="00A43876" w:rsidRDefault="00D3009E" w:rsidP="00A43876">
      <w:pPr>
        <w:pStyle w:val="paraf"/>
        <w:shd w:val="clear" w:color="auto" w:fill="FFFFFF"/>
        <w:spacing w:before="0" w:beforeAutospacing="0" w:after="120" w:afterAutospacing="0" w:line="360" w:lineRule="auto"/>
        <w:ind w:firstLine="708"/>
        <w:jc w:val="both"/>
        <w:rPr>
          <w:color w:val="000000"/>
        </w:rPr>
      </w:pPr>
      <w:r>
        <w:t xml:space="preserve"> </w:t>
      </w:r>
      <w:r w:rsidR="000C3656" w:rsidRPr="00A43876">
        <w:rPr>
          <w:color w:val="000000"/>
        </w:rPr>
        <w:t>Daire Başkanlığı, bütçenin hazırlanmasında Mahalli İdareler Bütçe ve Muhasebe Yönetmeliğinde yazılı görev, esas, usul ve sürelere riayet eder.</w:t>
      </w:r>
    </w:p>
    <w:p w:rsidR="000C3656" w:rsidRPr="00A43876" w:rsidRDefault="000C3656" w:rsidP="00A43876">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Ayrıntılı harcama ve finansman programlarının hazırlanması ve uygulanması</w:t>
      </w:r>
    </w:p>
    <w:p w:rsidR="000C3656" w:rsidRPr="00A43876" w:rsidRDefault="006B0562" w:rsidP="00A43876">
      <w:pPr>
        <w:shd w:val="clear" w:color="auto" w:fill="FFFFFF"/>
        <w:spacing w:after="12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 6</w:t>
      </w:r>
      <w:r w:rsidR="000C3656" w:rsidRPr="00A43876">
        <w:rPr>
          <w:rFonts w:ascii="Times New Roman" w:eastAsia="Times New Roman" w:hAnsi="Times New Roman" w:cs="Times New Roman"/>
          <w:b/>
          <w:bCs/>
          <w:color w:val="000000"/>
          <w:sz w:val="24"/>
          <w:szCs w:val="24"/>
          <w:lang w:eastAsia="tr-TR"/>
        </w:rPr>
        <w:t xml:space="preserve">- </w:t>
      </w:r>
      <w:r w:rsidR="00D3009E">
        <w:rPr>
          <w:rFonts w:ascii="Times New Roman" w:eastAsia="Times New Roman" w:hAnsi="Times New Roman" w:cs="Times New Roman"/>
          <w:b/>
          <w:bCs/>
          <w:color w:val="000000"/>
          <w:sz w:val="24"/>
          <w:szCs w:val="24"/>
          <w:lang w:eastAsia="tr-TR"/>
        </w:rPr>
        <w:t xml:space="preserve"> </w:t>
      </w:r>
      <w:r w:rsidR="000C3656" w:rsidRPr="00A43876">
        <w:rPr>
          <w:rFonts w:ascii="Times New Roman" w:eastAsia="Times New Roman" w:hAnsi="Times New Roman" w:cs="Times New Roman"/>
          <w:color w:val="000000"/>
          <w:sz w:val="24"/>
          <w:szCs w:val="24"/>
          <w:lang w:eastAsia="tr-TR"/>
        </w:rPr>
        <w:t>Ayrıntılı harcama ve finansman programları, harcama birimlerinin teklifleri dikkate alınarak Daire Başkanlığı tarafından hazırlanır ve üst yönetici tarafından onaylanır.</w:t>
      </w:r>
    </w:p>
    <w:p w:rsidR="000C3656" w:rsidRPr="00A43876" w:rsidRDefault="000C3656" w:rsidP="00A43876">
      <w:pPr>
        <w:shd w:val="clear" w:color="auto" w:fill="FFFFFF"/>
        <w:spacing w:before="100" w:beforeAutospacing="1" w:after="120" w:line="360" w:lineRule="auto"/>
        <w:contextualSpacing/>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Bütçe işlemlerinin gerçekleştirilmesi ve kaydedilmesi</w:t>
      </w:r>
    </w:p>
    <w:p w:rsidR="000C3656" w:rsidRPr="00A43876" w:rsidRDefault="007C1EA6" w:rsidP="00A43876">
      <w:pPr>
        <w:shd w:val="clear" w:color="auto" w:fill="FFFFFF"/>
        <w:spacing w:after="120" w:line="360" w:lineRule="auto"/>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 xml:space="preserve">MADDE </w:t>
      </w:r>
      <w:r w:rsidR="006B0562">
        <w:rPr>
          <w:rFonts w:ascii="Times New Roman" w:eastAsia="Times New Roman" w:hAnsi="Times New Roman" w:cs="Times New Roman"/>
          <w:b/>
          <w:bCs/>
          <w:color w:val="000000"/>
          <w:sz w:val="24"/>
          <w:szCs w:val="24"/>
          <w:lang w:eastAsia="tr-TR"/>
        </w:rPr>
        <w:t>7</w:t>
      </w:r>
      <w:r w:rsidR="000C3656" w:rsidRPr="00A43876">
        <w:rPr>
          <w:rFonts w:ascii="Times New Roman" w:eastAsia="Times New Roman" w:hAnsi="Times New Roman" w:cs="Times New Roman"/>
          <w:b/>
          <w:bCs/>
          <w:color w:val="000000"/>
          <w:sz w:val="24"/>
          <w:szCs w:val="24"/>
          <w:lang w:eastAsia="tr-TR"/>
        </w:rPr>
        <w:t xml:space="preserve">- </w:t>
      </w:r>
      <w:r w:rsidR="00D3009E">
        <w:rPr>
          <w:rFonts w:ascii="Times New Roman" w:eastAsia="Times New Roman" w:hAnsi="Times New Roman" w:cs="Times New Roman"/>
          <w:b/>
          <w:bCs/>
          <w:color w:val="000000"/>
          <w:sz w:val="24"/>
          <w:szCs w:val="24"/>
          <w:lang w:eastAsia="tr-TR"/>
        </w:rPr>
        <w:t xml:space="preserve"> </w:t>
      </w:r>
      <w:r w:rsidR="000C3656" w:rsidRPr="00A43876">
        <w:rPr>
          <w:rFonts w:ascii="Times New Roman" w:eastAsia="Times New Roman" w:hAnsi="Times New Roman" w:cs="Times New Roman"/>
          <w:color w:val="000000"/>
          <w:sz w:val="24"/>
          <w:szCs w:val="24"/>
          <w:lang w:eastAsia="tr-TR"/>
        </w:rPr>
        <w:t>Bütçe işlemleri, harcama birimleriyle koordinasyon sağlanarak Daire Başkanlığı tarafından gerçekleştirilir, kayıtları tutulur ve izlenir.</w:t>
      </w:r>
    </w:p>
    <w:p w:rsidR="000C3656" w:rsidRPr="00A43876" w:rsidRDefault="00D3009E" w:rsidP="00A43876">
      <w:pPr>
        <w:shd w:val="clear" w:color="auto" w:fill="FFFFFF"/>
        <w:spacing w:after="120" w:line="360" w:lineRule="auto"/>
        <w:ind w:firstLine="600"/>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 xml:space="preserve"> </w:t>
      </w:r>
      <w:r w:rsidR="000C3656" w:rsidRPr="00A43876">
        <w:rPr>
          <w:rFonts w:ascii="Times New Roman" w:eastAsia="Times New Roman" w:hAnsi="Times New Roman" w:cs="Times New Roman"/>
          <w:color w:val="000000"/>
          <w:sz w:val="24"/>
          <w:szCs w:val="24"/>
          <w:lang w:eastAsia="tr-TR"/>
        </w:rPr>
        <w:t>Bütçe kayıt ve işlemleri, Daire Başkanının veya yetki verdiği personelin onayıyla gerçekleştirilir ve idarenin harcama birimlerine açık tutulur.</w:t>
      </w:r>
    </w:p>
    <w:p w:rsidR="000C3656" w:rsidRPr="00A43876" w:rsidRDefault="000C3656" w:rsidP="00A43876">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Gelirlerin tahakkuku, gelir ve alacakların takip ve tahsili</w:t>
      </w:r>
    </w:p>
    <w:p w:rsidR="000C3656" w:rsidRPr="00A43876" w:rsidRDefault="007C1EA6" w:rsidP="00A43876">
      <w:pPr>
        <w:shd w:val="clear" w:color="auto" w:fill="FFFFFF"/>
        <w:spacing w:after="120" w:line="360" w:lineRule="auto"/>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 xml:space="preserve">MADDE </w:t>
      </w:r>
      <w:r w:rsidR="006B0562">
        <w:rPr>
          <w:rFonts w:ascii="Times New Roman" w:eastAsia="Times New Roman" w:hAnsi="Times New Roman" w:cs="Times New Roman"/>
          <w:b/>
          <w:bCs/>
          <w:color w:val="000000"/>
          <w:sz w:val="24"/>
          <w:szCs w:val="24"/>
          <w:lang w:eastAsia="tr-TR"/>
        </w:rPr>
        <w:t>8</w:t>
      </w:r>
      <w:r w:rsidR="000C3656" w:rsidRPr="00A43876">
        <w:rPr>
          <w:rFonts w:ascii="Times New Roman" w:eastAsia="Times New Roman" w:hAnsi="Times New Roman" w:cs="Times New Roman"/>
          <w:b/>
          <w:bCs/>
          <w:color w:val="000000"/>
          <w:sz w:val="24"/>
          <w:szCs w:val="24"/>
          <w:lang w:eastAsia="tr-TR"/>
        </w:rPr>
        <w:t>-</w:t>
      </w:r>
      <w:r w:rsidR="00D3009E">
        <w:rPr>
          <w:rFonts w:ascii="Times New Roman" w:eastAsia="Times New Roman" w:hAnsi="Times New Roman" w:cs="Times New Roman"/>
          <w:b/>
          <w:bCs/>
          <w:color w:val="000000"/>
          <w:sz w:val="24"/>
          <w:szCs w:val="24"/>
          <w:lang w:eastAsia="tr-TR"/>
        </w:rPr>
        <w:t xml:space="preserve"> </w:t>
      </w:r>
      <w:r w:rsidR="000C3656" w:rsidRPr="00A43876">
        <w:rPr>
          <w:rFonts w:ascii="Times New Roman" w:eastAsia="Times New Roman" w:hAnsi="Times New Roman" w:cs="Times New Roman"/>
          <w:color w:val="000000"/>
          <w:sz w:val="24"/>
          <w:szCs w:val="24"/>
          <w:lang w:eastAsia="tr-TR"/>
        </w:rPr>
        <w:t>Belediye gelirlerinin tahakkuku ve alacakların takibi ile tahsil işlemleri, Daire Başkanlığı tarafından yürütülür. 6183 sayılı Kanuna tabi olmayan alacaklar hukuki takip işleri için Birinci Hukuk Müşavirliği</w:t>
      </w:r>
      <w:r w:rsidR="00AF4FB4">
        <w:rPr>
          <w:rFonts w:ascii="Times New Roman" w:eastAsia="Times New Roman" w:hAnsi="Times New Roman" w:cs="Times New Roman"/>
          <w:color w:val="000000"/>
          <w:sz w:val="24"/>
          <w:szCs w:val="24"/>
          <w:lang w:eastAsia="tr-TR"/>
        </w:rPr>
        <w:t>’</w:t>
      </w:r>
      <w:r w:rsidR="000C3656" w:rsidRPr="00A43876">
        <w:rPr>
          <w:rFonts w:ascii="Times New Roman" w:eastAsia="Times New Roman" w:hAnsi="Times New Roman" w:cs="Times New Roman"/>
          <w:color w:val="000000"/>
          <w:sz w:val="24"/>
          <w:szCs w:val="24"/>
          <w:lang w:eastAsia="tr-TR"/>
        </w:rPr>
        <w:t>ne gönderilir.</w:t>
      </w:r>
    </w:p>
    <w:p w:rsidR="000C3656" w:rsidRPr="00A43876" w:rsidRDefault="00D3009E" w:rsidP="00A43876">
      <w:pPr>
        <w:shd w:val="clear" w:color="auto" w:fill="FFFFFF"/>
        <w:spacing w:after="120" w:line="360" w:lineRule="auto"/>
        <w:ind w:firstLine="600"/>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 xml:space="preserve"> </w:t>
      </w:r>
      <w:r w:rsidR="000C3656" w:rsidRPr="00A43876">
        <w:rPr>
          <w:rFonts w:ascii="Times New Roman" w:eastAsia="Times New Roman" w:hAnsi="Times New Roman" w:cs="Times New Roman"/>
          <w:color w:val="000000"/>
          <w:sz w:val="24"/>
          <w:szCs w:val="24"/>
          <w:lang w:eastAsia="tr-TR"/>
        </w:rPr>
        <w:t>Diğer birimlerin işlemleri sonucunda, herhangi bir gelir tahakkuku veya gelir ve alacakların takip ve tahsilini gerektiren bir durumun ortaya çıkması halinde, ilgili birim tarafından gereğinin yapılması amacıyla Daire Başkanlığına bildirilir.</w:t>
      </w:r>
    </w:p>
    <w:p w:rsidR="000C3656" w:rsidRPr="00A43876" w:rsidRDefault="000C3656" w:rsidP="00A43876">
      <w:pPr>
        <w:shd w:val="clear" w:color="auto" w:fill="FFFFFF"/>
        <w:spacing w:after="120" w:line="360" w:lineRule="auto"/>
        <w:contextualSpacing/>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Ön malî kontrol işlemleri</w:t>
      </w:r>
    </w:p>
    <w:p w:rsidR="000C3656" w:rsidRPr="00A43876" w:rsidRDefault="000C3656" w:rsidP="00A43876">
      <w:pPr>
        <w:shd w:val="clear" w:color="auto" w:fill="FFFFFF"/>
        <w:spacing w:after="120" w:line="360" w:lineRule="auto"/>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MAD</w:t>
      </w:r>
      <w:r w:rsidR="007C1EA6" w:rsidRPr="00A43876">
        <w:rPr>
          <w:rFonts w:ascii="Times New Roman" w:eastAsia="Times New Roman" w:hAnsi="Times New Roman" w:cs="Times New Roman"/>
          <w:b/>
          <w:bCs/>
          <w:color w:val="000000"/>
          <w:sz w:val="24"/>
          <w:szCs w:val="24"/>
          <w:lang w:eastAsia="tr-TR"/>
        </w:rPr>
        <w:t xml:space="preserve">DE </w:t>
      </w:r>
      <w:r w:rsidR="006B0562">
        <w:rPr>
          <w:rFonts w:ascii="Times New Roman" w:eastAsia="Times New Roman" w:hAnsi="Times New Roman" w:cs="Times New Roman"/>
          <w:b/>
          <w:bCs/>
          <w:color w:val="000000"/>
          <w:sz w:val="24"/>
          <w:szCs w:val="24"/>
          <w:lang w:eastAsia="tr-TR"/>
        </w:rPr>
        <w:t>9</w:t>
      </w:r>
      <w:r w:rsidRPr="00A43876">
        <w:rPr>
          <w:rFonts w:ascii="Times New Roman" w:eastAsia="Times New Roman" w:hAnsi="Times New Roman" w:cs="Times New Roman"/>
          <w:b/>
          <w:bCs/>
          <w:color w:val="000000"/>
          <w:sz w:val="24"/>
          <w:szCs w:val="24"/>
          <w:lang w:eastAsia="tr-TR"/>
        </w:rPr>
        <w:t xml:space="preserve">- </w:t>
      </w:r>
      <w:r w:rsidR="00D3009E">
        <w:rPr>
          <w:rFonts w:ascii="Times New Roman" w:eastAsia="Times New Roman" w:hAnsi="Times New Roman" w:cs="Times New Roman"/>
          <w:b/>
          <w:bCs/>
          <w:color w:val="000000"/>
          <w:sz w:val="24"/>
          <w:szCs w:val="24"/>
          <w:lang w:eastAsia="tr-TR"/>
        </w:rPr>
        <w:t xml:space="preserve"> </w:t>
      </w:r>
      <w:r w:rsidRPr="00A43876">
        <w:rPr>
          <w:rFonts w:ascii="Times New Roman" w:eastAsia="Times New Roman" w:hAnsi="Times New Roman" w:cs="Times New Roman"/>
          <w:color w:val="000000"/>
          <w:sz w:val="24"/>
          <w:szCs w:val="24"/>
          <w:lang w:eastAsia="tr-TR"/>
        </w:rPr>
        <w:t>Ön malî kontrol görevi harcama birimleri ve Daire Başkanlığı tarafından yapılır. Ön malî kontrol süreci malî karar ve işlemlerin hazırlanması, yüklenmeye girişilmesi, iş ve işlemlerin gerçekleştirilmesi ve belgelendirilmesinden oluşur.</w:t>
      </w:r>
    </w:p>
    <w:p w:rsidR="000C3656" w:rsidRPr="00A43876" w:rsidRDefault="00D3009E" w:rsidP="00A43876">
      <w:pPr>
        <w:shd w:val="clear" w:color="auto" w:fill="FFFFFF"/>
        <w:spacing w:after="120" w:line="360" w:lineRule="auto"/>
        <w:ind w:firstLine="600"/>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 xml:space="preserve"> </w:t>
      </w:r>
      <w:r w:rsidR="000C3656" w:rsidRPr="00A43876">
        <w:rPr>
          <w:rFonts w:ascii="Times New Roman" w:eastAsia="Times New Roman" w:hAnsi="Times New Roman" w:cs="Times New Roman"/>
          <w:color w:val="000000"/>
          <w:sz w:val="24"/>
          <w:szCs w:val="24"/>
          <w:lang w:eastAsia="tr-TR"/>
        </w:rPr>
        <w:t>Harcama birimlerinde yapılacak asgarî kontroller, Daire Başkanlığı tarafından ön malî kontrole tabi tutulacak malî karar ve işlemlerin usul ve esasları ile ön malî kontrole ilişkin standart ve yöntemler üst yönetici tarafından onaylanan yönerge ile belirlenir.</w:t>
      </w:r>
    </w:p>
    <w:p w:rsidR="000C3656" w:rsidRPr="00A43876" w:rsidRDefault="00D3009E" w:rsidP="00A43876">
      <w:pPr>
        <w:shd w:val="clear" w:color="auto" w:fill="FFFFFF"/>
        <w:spacing w:after="120" w:line="360" w:lineRule="auto"/>
        <w:ind w:firstLine="600"/>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 xml:space="preserve"> </w:t>
      </w:r>
      <w:r w:rsidR="000C3656" w:rsidRPr="00A43876">
        <w:rPr>
          <w:rFonts w:ascii="Times New Roman" w:eastAsia="Times New Roman" w:hAnsi="Times New Roman" w:cs="Times New Roman"/>
          <w:color w:val="000000"/>
          <w:sz w:val="24"/>
          <w:szCs w:val="24"/>
          <w:lang w:eastAsia="tr-TR"/>
        </w:rPr>
        <w:t>Daire Başkanlığı tarafından yapılan ön malî kontrolün sonucu ilgili harcama birimine yazılı görüş vermek veya dayanak belge üzerine şerh düşülmek suretiyle bildirilir. Ön malî kontrol sonucunda düzenlenen yazılı görüşün ilgili malî işleme ilişkin dosyada muhafaza edilmesi ve bir örneğinin de ödeme emri belgesine eklenmesi zorunludur. Daire Başkanlığı tarafından ön malî kontrol sonucunda uygun görüş verilmediği durumlarda harcama yetkilileri tarafından gerçekleştirilen işlemlerin kayıtları tutulur ve aylık dönemler itibarıyla üst yöneticiye bildirilir. Söz konusu kayıtlar iç ve dış denetim sırasında denetçilere de sunulur.</w:t>
      </w:r>
    </w:p>
    <w:p w:rsidR="000C3656" w:rsidRPr="00A43876" w:rsidRDefault="000C3656" w:rsidP="00A43876">
      <w:pPr>
        <w:shd w:val="clear" w:color="auto" w:fill="FFFFFF"/>
        <w:spacing w:after="120" w:line="360" w:lineRule="auto"/>
        <w:contextualSpacing/>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Taşınır ve taşınmaz kayıtlarının tutulması</w:t>
      </w:r>
    </w:p>
    <w:p w:rsidR="000C3656" w:rsidRPr="00A43876" w:rsidRDefault="007C1EA6" w:rsidP="00A43876">
      <w:pPr>
        <w:shd w:val="clear" w:color="auto" w:fill="FFFFFF"/>
        <w:spacing w:after="120" w:line="360" w:lineRule="auto"/>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 xml:space="preserve">MADDE </w:t>
      </w:r>
      <w:r w:rsidR="006B0562">
        <w:rPr>
          <w:rFonts w:ascii="Times New Roman" w:eastAsia="Times New Roman" w:hAnsi="Times New Roman" w:cs="Times New Roman"/>
          <w:b/>
          <w:bCs/>
          <w:color w:val="000000"/>
          <w:sz w:val="24"/>
          <w:szCs w:val="24"/>
          <w:lang w:eastAsia="tr-TR"/>
        </w:rPr>
        <w:t>10</w:t>
      </w:r>
      <w:r w:rsidR="000C3656" w:rsidRPr="00A43876">
        <w:rPr>
          <w:rFonts w:ascii="Times New Roman" w:eastAsia="Times New Roman" w:hAnsi="Times New Roman" w:cs="Times New Roman"/>
          <w:b/>
          <w:bCs/>
          <w:color w:val="000000"/>
          <w:sz w:val="24"/>
          <w:szCs w:val="24"/>
          <w:lang w:eastAsia="tr-TR"/>
        </w:rPr>
        <w:t xml:space="preserve">- </w:t>
      </w:r>
      <w:r w:rsidR="00D3009E">
        <w:rPr>
          <w:rFonts w:ascii="Times New Roman" w:eastAsia="Times New Roman" w:hAnsi="Times New Roman" w:cs="Times New Roman"/>
          <w:b/>
          <w:bCs/>
          <w:color w:val="000000"/>
          <w:sz w:val="24"/>
          <w:szCs w:val="24"/>
          <w:lang w:eastAsia="tr-TR"/>
        </w:rPr>
        <w:t xml:space="preserve"> </w:t>
      </w:r>
      <w:r w:rsidR="000C3656" w:rsidRPr="00A43876">
        <w:rPr>
          <w:rFonts w:ascii="Times New Roman" w:eastAsia="Times New Roman" w:hAnsi="Times New Roman" w:cs="Times New Roman"/>
          <w:color w:val="000000"/>
          <w:sz w:val="24"/>
          <w:szCs w:val="24"/>
          <w:lang w:eastAsia="tr-TR"/>
        </w:rPr>
        <w:t>Belediye</w:t>
      </w:r>
      <w:r w:rsidR="00AF4FB4">
        <w:rPr>
          <w:rFonts w:ascii="Times New Roman" w:eastAsia="Times New Roman" w:hAnsi="Times New Roman" w:cs="Times New Roman"/>
          <w:color w:val="000000"/>
          <w:sz w:val="24"/>
          <w:szCs w:val="24"/>
          <w:lang w:eastAsia="tr-TR"/>
        </w:rPr>
        <w:t>’</w:t>
      </w:r>
      <w:r w:rsidR="000C3656" w:rsidRPr="00A43876">
        <w:rPr>
          <w:rFonts w:ascii="Times New Roman" w:eastAsia="Times New Roman" w:hAnsi="Times New Roman" w:cs="Times New Roman"/>
          <w:color w:val="000000"/>
          <w:sz w:val="24"/>
          <w:szCs w:val="24"/>
          <w:lang w:eastAsia="tr-TR"/>
        </w:rPr>
        <w:t>nin mülkiyetinde veya Belediye</w:t>
      </w:r>
      <w:r w:rsidR="00AF4FB4">
        <w:rPr>
          <w:rFonts w:ascii="Times New Roman" w:eastAsia="Times New Roman" w:hAnsi="Times New Roman" w:cs="Times New Roman"/>
          <w:color w:val="000000"/>
          <w:sz w:val="24"/>
          <w:szCs w:val="24"/>
          <w:lang w:eastAsia="tr-TR"/>
        </w:rPr>
        <w:t>’</w:t>
      </w:r>
      <w:r w:rsidR="000C3656" w:rsidRPr="00A43876">
        <w:rPr>
          <w:rFonts w:ascii="Times New Roman" w:eastAsia="Times New Roman" w:hAnsi="Times New Roman" w:cs="Times New Roman"/>
          <w:color w:val="000000"/>
          <w:sz w:val="24"/>
          <w:szCs w:val="24"/>
          <w:lang w:eastAsia="tr-TR"/>
        </w:rPr>
        <w:t>ye tahsisli olan ya da Belediye</w:t>
      </w:r>
      <w:r w:rsidR="00AF4FB4">
        <w:rPr>
          <w:rFonts w:ascii="Times New Roman" w:eastAsia="Times New Roman" w:hAnsi="Times New Roman" w:cs="Times New Roman"/>
          <w:color w:val="000000"/>
          <w:sz w:val="24"/>
          <w:szCs w:val="24"/>
          <w:lang w:eastAsia="tr-TR"/>
        </w:rPr>
        <w:t>’</w:t>
      </w:r>
      <w:r w:rsidR="000C3656" w:rsidRPr="00A43876">
        <w:rPr>
          <w:rFonts w:ascii="Times New Roman" w:eastAsia="Times New Roman" w:hAnsi="Times New Roman" w:cs="Times New Roman"/>
          <w:color w:val="000000"/>
          <w:sz w:val="24"/>
          <w:szCs w:val="24"/>
          <w:lang w:eastAsia="tr-TR"/>
        </w:rPr>
        <w:t xml:space="preserve">nin kullanımında bulunan taşınır ve taşınmazlar ile bunlara ilişkin işlemlerin kaydı ilgili mevzuatında belirlenen kişiler tarafından tutulur. Taşınır kayıtları Belediye birimleri bazında düzenlenerek mevzuatında belirlenen sürede Daire Başkanlığına gönderilir. Daire Başkanlığı tarafından bu kayıtlar Belediye bazında </w:t>
      </w:r>
      <w:proofErr w:type="gramStart"/>
      <w:r w:rsidR="000C3656" w:rsidRPr="00A43876">
        <w:rPr>
          <w:rFonts w:ascii="Times New Roman" w:eastAsia="Times New Roman" w:hAnsi="Times New Roman" w:cs="Times New Roman"/>
          <w:color w:val="000000"/>
          <w:sz w:val="24"/>
          <w:szCs w:val="24"/>
          <w:lang w:eastAsia="tr-TR"/>
        </w:rPr>
        <w:t>konsolide</w:t>
      </w:r>
      <w:proofErr w:type="gramEnd"/>
      <w:r w:rsidR="000C3656" w:rsidRPr="00A43876">
        <w:rPr>
          <w:rFonts w:ascii="Times New Roman" w:eastAsia="Times New Roman" w:hAnsi="Times New Roman" w:cs="Times New Roman"/>
          <w:color w:val="000000"/>
          <w:sz w:val="24"/>
          <w:szCs w:val="24"/>
          <w:lang w:eastAsia="tr-TR"/>
        </w:rPr>
        <w:t xml:space="preserve"> edilir ve taşınmaz kayıtları da eklenerek icmal cetvelleri hazırlanır.</w:t>
      </w:r>
    </w:p>
    <w:p w:rsidR="000C3656" w:rsidRPr="00A43876" w:rsidRDefault="000C3656" w:rsidP="00A43876">
      <w:pPr>
        <w:shd w:val="clear" w:color="auto" w:fill="FFFFFF"/>
        <w:spacing w:after="120" w:line="360" w:lineRule="auto"/>
        <w:contextualSpacing/>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Muhasebe hizmetlerinin yürütülmesi</w:t>
      </w:r>
    </w:p>
    <w:p w:rsidR="000C3656" w:rsidRPr="00A43876" w:rsidRDefault="007C1EA6" w:rsidP="00A43876">
      <w:pPr>
        <w:shd w:val="clear" w:color="auto" w:fill="FFFFFF"/>
        <w:spacing w:after="120" w:line="360" w:lineRule="auto"/>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MADDE 1</w:t>
      </w:r>
      <w:r w:rsidR="006B0562">
        <w:rPr>
          <w:rFonts w:ascii="Times New Roman" w:eastAsia="Times New Roman" w:hAnsi="Times New Roman" w:cs="Times New Roman"/>
          <w:b/>
          <w:bCs/>
          <w:color w:val="000000"/>
          <w:sz w:val="24"/>
          <w:szCs w:val="24"/>
          <w:lang w:eastAsia="tr-TR"/>
        </w:rPr>
        <w:t>1</w:t>
      </w:r>
      <w:r w:rsidR="000C3656" w:rsidRPr="00A43876">
        <w:rPr>
          <w:rFonts w:ascii="Times New Roman" w:eastAsia="Times New Roman" w:hAnsi="Times New Roman" w:cs="Times New Roman"/>
          <w:b/>
          <w:bCs/>
          <w:color w:val="000000"/>
          <w:sz w:val="24"/>
          <w:szCs w:val="24"/>
          <w:lang w:eastAsia="tr-TR"/>
        </w:rPr>
        <w:t xml:space="preserve">- </w:t>
      </w:r>
      <w:r w:rsidR="00D3009E">
        <w:rPr>
          <w:rFonts w:ascii="Times New Roman" w:eastAsia="Times New Roman" w:hAnsi="Times New Roman" w:cs="Times New Roman"/>
          <w:b/>
          <w:bCs/>
          <w:color w:val="000000"/>
          <w:sz w:val="24"/>
          <w:szCs w:val="24"/>
          <w:lang w:eastAsia="tr-TR"/>
        </w:rPr>
        <w:t xml:space="preserve"> </w:t>
      </w:r>
      <w:r w:rsidR="000C3656" w:rsidRPr="00A43876">
        <w:rPr>
          <w:rFonts w:ascii="Times New Roman" w:eastAsia="Times New Roman" w:hAnsi="Times New Roman" w:cs="Times New Roman"/>
          <w:bCs/>
          <w:color w:val="000000"/>
          <w:sz w:val="24"/>
          <w:szCs w:val="24"/>
          <w:lang w:eastAsia="tr-TR"/>
        </w:rPr>
        <w:t>Belediye</w:t>
      </w:r>
      <w:r w:rsidR="00AF4FB4">
        <w:rPr>
          <w:rFonts w:ascii="Times New Roman" w:eastAsia="Times New Roman" w:hAnsi="Times New Roman" w:cs="Times New Roman"/>
          <w:bCs/>
          <w:color w:val="000000"/>
          <w:sz w:val="24"/>
          <w:szCs w:val="24"/>
          <w:lang w:eastAsia="tr-TR"/>
        </w:rPr>
        <w:t>’</w:t>
      </w:r>
      <w:r w:rsidR="000C3656" w:rsidRPr="00A43876">
        <w:rPr>
          <w:rFonts w:ascii="Times New Roman" w:eastAsia="Times New Roman" w:hAnsi="Times New Roman" w:cs="Times New Roman"/>
          <w:bCs/>
          <w:color w:val="000000"/>
          <w:sz w:val="24"/>
          <w:szCs w:val="24"/>
          <w:lang w:eastAsia="tr-TR"/>
        </w:rPr>
        <w:t>nin</w:t>
      </w:r>
      <w:r w:rsidR="000C3656" w:rsidRPr="00A43876">
        <w:rPr>
          <w:rFonts w:ascii="Times New Roman" w:eastAsia="Times New Roman" w:hAnsi="Times New Roman" w:cs="Times New Roman"/>
          <w:color w:val="000000"/>
          <w:sz w:val="24"/>
          <w:szCs w:val="24"/>
          <w:lang w:eastAsia="tr-TR"/>
        </w:rPr>
        <w:t xml:space="preserve"> muhasebe hizmetleri Daire Başkanlığı tarafından yürütülür. Muhasebe hizmetleri, Kanun ve ilgili mevzuat çerçevesinde, muhasebe yetkilileri tarafından yerine getirilir.</w:t>
      </w:r>
    </w:p>
    <w:p w:rsidR="000C3656" w:rsidRPr="00A43876" w:rsidRDefault="000C3656" w:rsidP="00A43876">
      <w:pPr>
        <w:shd w:val="clear" w:color="auto" w:fill="FFFFFF"/>
        <w:spacing w:after="120" w:line="360" w:lineRule="auto"/>
        <w:contextualSpacing/>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Bütçe kesin hesabının hazırlanması</w:t>
      </w:r>
    </w:p>
    <w:p w:rsidR="000C3656" w:rsidRPr="00A43876" w:rsidRDefault="007C1EA6" w:rsidP="00A43876">
      <w:pPr>
        <w:shd w:val="clear" w:color="auto" w:fill="FFFFFF"/>
        <w:spacing w:after="120" w:line="360" w:lineRule="auto"/>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MADDE 1</w:t>
      </w:r>
      <w:r w:rsidR="006B0562">
        <w:rPr>
          <w:rFonts w:ascii="Times New Roman" w:eastAsia="Times New Roman" w:hAnsi="Times New Roman" w:cs="Times New Roman"/>
          <w:b/>
          <w:bCs/>
          <w:color w:val="000000"/>
          <w:sz w:val="24"/>
          <w:szCs w:val="24"/>
          <w:lang w:eastAsia="tr-TR"/>
        </w:rPr>
        <w:t>2</w:t>
      </w:r>
      <w:r w:rsidR="000C3656" w:rsidRPr="00A43876">
        <w:rPr>
          <w:rFonts w:ascii="Times New Roman" w:eastAsia="Times New Roman" w:hAnsi="Times New Roman" w:cs="Times New Roman"/>
          <w:b/>
          <w:bCs/>
          <w:color w:val="000000"/>
          <w:sz w:val="24"/>
          <w:szCs w:val="24"/>
          <w:lang w:eastAsia="tr-TR"/>
        </w:rPr>
        <w:t xml:space="preserve">- </w:t>
      </w:r>
      <w:r w:rsidR="00D3009E">
        <w:rPr>
          <w:rFonts w:ascii="Times New Roman" w:eastAsia="Times New Roman" w:hAnsi="Times New Roman" w:cs="Times New Roman"/>
          <w:b/>
          <w:bCs/>
          <w:color w:val="000000"/>
          <w:sz w:val="24"/>
          <w:szCs w:val="24"/>
          <w:lang w:eastAsia="tr-TR"/>
        </w:rPr>
        <w:t xml:space="preserve"> </w:t>
      </w:r>
      <w:r w:rsidR="000C3656" w:rsidRPr="00A43876">
        <w:rPr>
          <w:rFonts w:ascii="Times New Roman" w:eastAsia="Times New Roman" w:hAnsi="Times New Roman" w:cs="Times New Roman"/>
          <w:color w:val="000000"/>
          <w:sz w:val="24"/>
          <w:szCs w:val="24"/>
          <w:lang w:eastAsia="tr-TR"/>
        </w:rPr>
        <w:t>Bütçe kesin hesabı, bütçe uygulama sonuçları dikkate alınarak Daire Başkanlığı tarafından hazırlanır.</w:t>
      </w:r>
    </w:p>
    <w:p w:rsidR="000C3656" w:rsidRPr="00A43876" w:rsidRDefault="000C3656" w:rsidP="00A43876">
      <w:pPr>
        <w:shd w:val="clear" w:color="auto" w:fill="FFFFFF"/>
        <w:spacing w:after="120" w:line="360" w:lineRule="auto"/>
        <w:contextualSpacing/>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Bütçe uygulama sonuçlarının raporlanması</w:t>
      </w:r>
    </w:p>
    <w:p w:rsidR="000C3656" w:rsidRPr="00A43876" w:rsidRDefault="007C1EA6" w:rsidP="00A43876">
      <w:pPr>
        <w:shd w:val="clear" w:color="auto" w:fill="FFFFFF"/>
        <w:spacing w:after="120" w:line="360" w:lineRule="auto"/>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MADDE 1</w:t>
      </w:r>
      <w:r w:rsidR="006B0562">
        <w:rPr>
          <w:rFonts w:ascii="Times New Roman" w:eastAsia="Times New Roman" w:hAnsi="Times New Roman" w:cs="Times New Roman"/>
          <w:b/>
          <w:bCs/>
          <w:color w:val="000000"/>
          <w:sz w:val="24"/>
          <w:szCs w:val="24"/>
          <w:lang w:eastAsia="tr-TR"/>
        </w:rPr>
        <w:t>3</w:t>
      </w:r>
      <w:r w:rsidR="000C3656" w:rsidRPr="00A43876">
        <w:rPr>
          <w:rFonts w:ascii="Times New Roman" w:eastAsia="Times New Roman" w:hAnsi="Times New Roman" w:cs="Times New Roman"/>
          <w:b/>
          <w:bCs/>
          <w:color w:val="000000"/>
          <w:sz w:val="24"/>
          <w:szCs w:val="24"/>
          <w:lang w:eastAsia="tr-TR"/>
        </w:rPr>
        <w:t xml:space="preserve">- </w:t>
      </w:r>
      <w:r w:rsidR="00D3009E">
        <w:rPr>
          <w:rFonts w:ascii="Times New Roman" w:eastAsia="Times New Roman" w:hAnsi="Times New Roman" w:cs="Times New Roman"/>
          <w:b/>
          <w:bCs/>
          <w:color w:val="000000"/>
          <w:sz w:val="24"/>
          <w:szCs w:val="24"/>
          <w:lang w:eastAsia="tr-TR"/>
        </w:rPr>
        <w:t xml:space="preserve"> </w:t>
      </w:r>
      <w:r w:rsidR="000C3656" w:rsidRPr="00A43876">
        <w:rPr>
          <w:rFonts w:ascii="Times New Roman" w:eastAsia="Times New Roman" w:hAnsi="Times New Roman" w:cs="Times New Roman"/>
          <w:color w:val="000000"/>
          <w:sz w:val="24"/>
          <w:szCs w:val="24"/>
          <w:lang w:eastAsia="tr-TR"/>
        </w:rPr>
        <w:t xml:space="preserve">Bütçe uygulama sonuçlarına ilişkin her türlü rapor, cetvel ve belge Daire Başkanlığı tarafından hazırlanır. </w:t>
      </w:r>
    </w:p>
    <w:p w:rsidR="000C3656" w:rsidRPr="00A43876" w:rsidRDefault="000C3656" w:rsidP="00A43876">
      <w:pPr>
        <w:shd w:val="clear" w:color="auto" w:fill="FFFFFF"/>
        <w:spacing w:after="120" w:line="360" w:lineRule="auto"/>
        <w:contextualSpacing/>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Malî istatistiklerin hazırlanması</w:t>
      </w:r>
    </w:p>
    <w:p w:rsidR="000C3656" w:rsidRDefault="007C1EA6" w:rsidP="00A43876">
      <w:pPr>
        <w:shd w:val="clear" w:color="auto" w:fill="FFFFFF"/>
        <w:spacing w:after="120" w:line="360" w:lineRule="auto"/>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MADDE 1</w:t>
      </w:r>
      <w:r w:rsidR="006B0562">
        <w:rPr>
          <w:rFonts w:ascii="Times New Roman" w:eastAsia="Times New Roman" w:hAnsi="Times New Roman" w:cs="Times New Roman"/>
          <w:b/>
          <w:bCs/>
          <w:color w:val="000000"/>
          <w:sz w:val="24"/>
          <w:szCs w:val="24"/>
          <w:lang w:eastAsia="tr-TR"/>
        </w:rPr>
        <w:t>4</w:t>
      </w:r>
      <w:r w:rsidR="000C3656" w:rsidRPr="00A43876">
        <w:rPr>
          <w:rFonts w:ascii="Times New Roman" w:eastAsia="Times New Roman" w:hAnsi="Times New Roman" w:cs="Times New Roman"/>
          <w:b/>
          <w:bCs/>
          <w:color w:val="000000"/>
          <w:sz w:val="24"/>
          <w:szCs w:val="24"/>
          <w:lang w:eastAsia="tr-TR"/>
        </w:rPr>
        <w:t xml:space="preserve">- </w:t>
      </w:r>
      <w:r w:rsidR="00D3009E">
        <w:rPr>
          <w:rFonts w:ascii="Times New Roman" w:eastAsia="Times New Roman" w:hAnsi="Times New Roman" w:cs="Times New Roman"/>
          <w:b/>
          <w:bCs/>
          <w:color w:val="000000"/>
          <w:sz w:val="24"/>
          <w:szCs w:val="24"/>
          <w:lang w:eastAsia="tr-TR"/>
        </w:rPr>
        <w:t xml:space="preserve"> </w:t>
      </w:r>
      <w:r w:rsidR="000C3656" w:rsidRPr="00A43876">
        <w:rPr>
          <w:rFonts w:ascii="Times New Roman" w:eastAsia="Times New Roman" w:hAnsi="Times New Roman" w:cs="Times New Roman"/>
          <w:color w:val="000000"/>
          <w:sz w:val="24"/>
          <w:szCs w:val="24"/>
          <w:lang w:eastAsia="tr-TR"/>
        </w:rPr>
        <w:t>Her türlü mali istatistik</w:t>
      </w:r>
      <w:r w:rsidR="00AF4FB4">
        <w:rPr>
          <w:rFonts w:ascii="Times New Roman" w:eastAsia="Times New Roman" w:hAnsi="Times New Roman" w:cs="Times New Roman"/>
          <w:color w:val="000000"/>
          <w:sz w:val="24"/>
          <w:szCs w:val="24"/>
          <w:lang w:eastAsia="tr-TR"/>
        </w:rPr>
        <w:t>,</w:t>
      </w:r>
      <w:r w:rsidR="000C3656" w:rsidRPr="00A43876">
        <w:rPr>
          <w:rFonts w:ascii="Times New Roman" w:eastAsia="Times New Roman" w:hAnsi="Times New Roman" w:cs="Times New Roman"/>
          <w:color w:val="000000"/>
          <w:sz w:val="24"/>
          <w:szCs w:val="24"/>
          <w:lang w:eastAsia="tr-TR"/>
        </w:rPr>
        <w:t xml:space="preserve"> Daire Başkanlığı tarafından hazırlanır ve ilgisine göre mevzuatında belirlenmiş yerlere gönderilir.</w:t>
      </w:r>
    </w:p>
    <w:p w:rsidR="00340E48" w:rsidRDefault="00340E48" w:rsidP="00A43876">
      <w:pPr>
        <w:shd w:val="clear" w:color="auto" w:fill="FFFFFF"/>
        <w:spacing w:after="120" w:line="360" w:lineRule="auto"/>
        <w:jc w:val="both"/>
        <w:rPr>
          <w:rFonts w:ascii="Times New Roman" w:eastAsia="Times New Roman" w:hAnsi="Times New Roman" w:cs="Times New Roman"/>
          <w:color w:val="000000"/>
          <w:sz w:val="24"/>
          <w:szCs w:val="24"/>
          <w:lang w:eastAsia="tr-TR"/>
        </w:rPr>
      </w:pPr>
    </w:p>
    <w:p w:rsidR="00340E48" w:rsidRDefault="00340E48" w:rsidP="00A43876">
      <w:pPr>
        <w:shd w:val="clear" w:color="auto" w:fill="FFFFFF"/>
        <w:spacing w:after="120" w:line="360" w:lineRule="auto"/>
        <w:jc w:val="both"/>
        <w:rPr>
          <w:rFonts w:ascii="Times New Roman" w:eastAsia="Times New Roman" w:hAnsi="Times New Roman" w:cs="Times New Roman"/>
          <w:color w:val="000000"/>
          <w:sz w:val="24"/>
          <w:szCs w:val="24"/>
          <w:lang w:eastAsia="tr-TR"/>
        </w:rPr>
      </w:pPr>
    </w:p>
    <w:p w:rsidR="000C3656" w:rsidRPr="00A43876" w:rsidRDefault="000C3656" w:rsidP="00A43876">
      <w:pPr>
        <w:shd w:val="clear" w:color="auto" w:fill="FFFFFF"/>
        <w:spacing w:after="120" w:line="360" w:lineRule="auto"/>
        <w:contextualSpacing/>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Malî iş ve işlemlerin diğer idareler nezdinde izlenmesi</w:t>
      </w:r>
    </w:p>
    <w:p w:rsidR="000C3656" w:rsidRPr="00A43876" w:rsidRDefault="00E90569" w:rsidP="00A43876">
      <w:pPr>
        <w:shd w:val="clear" w:color="auto" w:fill="FFFFFF"/>
        <w:spacing w:after="120" w:line="360" w:lineRule="auto"/>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MA</w:t>
      </w:r>
      <w:r w:rsidR="007C1EA6" w:rsidRPr="00A43876">
        <w:rPr>
          <w:rFonts w:ascii="Times New Roman" w:eastAsia="Times New Roman" w:hAnsi="Times New Roman" w:cs="Times New Roman"/>
          <w:b/>
          <w:bCs/>
          <w:color w:val="000000"/>
          <w:sz w:val="24"/>
          <w:szCs w:val="24"/>
          <w:lang w:eastAsia="tr-TR"/>
        </w:rPr>
        <w:t xml:space="preserve">DDE </w:t>
      </w:r>
      <w:r w:rsidR="006B0562">
        <w:rPr>
          <w:rFonts w:ascii="Times New Roman" w:eastAsia="Times New Roman" w:hAnsi="Times New Roman" w:cs="Times New Roman"/>
          <w:b/>
          <w:bCs/>
          <w:color w:val="000000"/>
          <w:sz w:val="24"/>
          <w:szCs w:val="24"/>
          <w:lang w:eastAsia="tr-TR"/>
        </w:rPr>
        <w:t>15</w:t>
      </w:r>
      <w:r w:rsidR="000C3656" w:rsidRPr="00A43876">
        <w:rPr>
          <w:rFonts w:ascii="Times New Roman" w:eastAsia="Times New Roman" w:hAnsi="Times New Roman" w:cs="Times New Roman"/>
          <w:b/>
          <w:bCs/>
          <w:color w:val="000000"/>
          <w:sz w:val="24"/>
          <w:szCs w:val="24"/>
          <w:lang w:eastAsia="tr-TR"/>
        </w:rPr>
        <w:t xml:space="preserve">- </w:t>
      </w:r>
      <w:r w:rsidR="00D3009E">
        <w:rPr>
          <w:rFonts w:ascii="Times New Roman" w:eastAsia="Times New Roman" w:hAnsi="Times New Roman" w:cs="Times New Roman"/>
          <w:b/>
          <w:bCs/>
          <w:color w:val="000000"/>
          <w:sz w:val="24"/>
          <w:szCs w:val="24"/>
          <w:lang w:eastAsia="tr-TR"/>
        </w:rPr>
        <w:t xml:space="preserve"> </w:t>
      </w:r>
      <w:r w:rsidR="000C3656" w:rsidRPr="00A43876">
        <w:rPr>
          <w:rFonts w:ascii="Times New Roman" w:eastAsia="Times New Roman" w:hAnsi="Times New Roman" w:cs="Times New Roman"/>
          <w:color w:val="000000"/>
          <w:sz w:val="24"/>
          <w:szCs w:val="24"/>
          <w:lang w:eastAsia="tr-TR"/>
        </w:rPr>
        <w:t>Belediyenin, diğer idareler nezdindeki malî iş ve işlemleri, harcama birimleri a</w:t>
      </w:r>
      <w:r w:rsidR="0089219B" w:rsidRPr="00A43876">
        <w:rPr>
          <w:rFonts w:ascii="Times New Roman" w:eastAsia="Times New Roman" w:hAnsi="Times New Roman" w:cs="Times New Roman"/>
          <w:color w:val="000000"/>
          <w:sz w:val="24"/>
          <w:szCs w:val="24"/>
          <w:lang w:eastAsia="tr-TR"/>
        </w:rPr>
        <w:t>rasında koordinasyon sağlanarak</w:t>
      </w:r>
      <w:r w:rsidR="00AF4FB4">
        <w:rPr>
          <w:rFonts w:ascii="Times New Roman" w:eastAsia="Times New Roman" w:hAnsi="Times New Roman" w:cs="Times New Roman"/>
          <w:color w:val="000000"/>
          <w:sz w:val="24"/>
          <w:szCs w:val="24"/>
          <w:lang w:eastAsia="tr-TR"/>
        </w:rPr>
        <w:t>,</w:t>
      </w:r>
      <w:r w:rsidR="000C3656" w:rsidRPr="00A43876">
        <w:rPr>
          <w:rFonts w:ascii="Times New Roman" w:eastAsia="Times New Roman" w:hAnsi="Times New Roman" w:cs="Times New Roman"/>
          <w:color w:val="000000"/>
          <w:sz w:val="24"/>
          <w:szCs w:val="24"/>
          <w:lang w:eastAsia="tr-TR"/>
        </w:rPr>
        <w:t xml:space="preserve"> Daire Başkanlığı tarafından izlenir ve sonuçlandırılır. Bu konudaki yazışmalar Daire Başkanlığı tarafından yapılır.</w:t>
      </w:r>
    </w:p>
    <w:p w:rsidR="000C3656" w:rsidRPr="00A43876" w:rsidRDefault="000C3656" w:rsidP="00A43876">
      <w:pPr>
        <w:shd w:val="clear" w:color="auto" w:fill="FFFFFF"/>
        <w:spacing w:after="120" w:line="360" w:lineRule="auto"/>
        <w:contextualSpacing/>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Danışmanlık hizmeti sunma ve bilgilendirme yükümlülüğü</w:t>
      </w:r>
    </w:p>
    <w:p w:rsidR="000C3656" w:rsidRPr="00A43876" w:rsidRDefault="007C1EA6" w:rsidP="00A43876">
      <w:pPr>
        <w:shd w:val="clear" w:color="auto" w:fill="FFFFFF"/>
        <w:spacing w:after="120" w:line="360" w:lineRule="auto"/>
        <w:jc w:val="both"/>
        <w:rPr>
          <w:rFonts w:ascii="Times New Roman" w:eastAsia="Times New Roman" w:hAnsi="Times New Roman" w:cs="Times New Roman"/>
          <w:color w:val="000000"/>
          <w:sz w:val="24"/>
          <w:szCs w:val="24"/>
          <w:lang w:eastAsia="tr-TR"/>
        </w:rPr>
      </w:pPr>
      <w:r w:rsidRPr="00A43876">
        <w:rPr>
          <w:rFonts w:ascii="Times New Roman" w:eastAsia="Times New Roman" w:hAnsi="Times New Roman" w:cs="Times New Roman"/>
          <w:b/>
          <w:bCs/>
          <w:color w:val="000000"/>
          <w:sz w:val="24"/>
          <w:szCs w:val="24"/>
          <w:lang w:eastAsia="tr-TR"/>
        </w:rPr>
        <w:t xml:space="preserve">MADDE </w:t>
      </w:r>
      <w:r w:rsidR="006B0562">
        <w:rPr>
          <w:rFonts w:ascii="Times New Roman" w:eastAsia="Times New Roman" w:hAnsi="Times New Roman" w:cs="Times New Roman"/>
          <w:b/>
          <w:bCs/>
          <w:color w:val="000000"/>
          <w:sz w:val="24"/>
          <w:szCs w:val="24"/>
          <w:lang w:eastAsia="tr-TR"/>
        </w:rPr>
        <w:t>16</w:t>
      </w:r>
      <w:r w:rsidR="000C3656" w:rsidRPr="00A43876">
        <w:rPr>
          <w:rFonts w:ascii="Times New Roman" w:eastAsia="Times New Roman" w:hAnsi="Times New Roman" w:cs="Times New Roman"/>
          <w:b/>
          <w:bCs/>
          <w:color w:val="000000"/>
          <w:sz w:val="24"/>
          <w:szCs w:val="24"/>
          <w:lang w:eastAsia="tr-TR"/>
        </w:rPr>
        <w:t xml:space="preserve">- </w:t>
      </w:r>
      <w:r w:rsidR="00D3009E">
        <w:rPr>
          <w:rFonts w:ascii="Times New Roman" w:eastAsia="Times New Roman" w:hAnsi="Times New Roman" w:cs="Times New Roman"/>
          <w:b/>
          <w:bCs/>
          <w:color w:val="000000"/>
          <w:sz w:val="24"/>
          <w:szCs w:val="24"/>
          <w:lang w:eastAsia="tr-TR"/>
        </w:rPr>
        <w:t xml:space="preserve"> </w:t>
      </w:r>
      <w:r w:rsidR="000C3656" w:rsidRPr="00A43876">
        <w:rPr>
          <w:rFonts w:ascii="Times New Roman" w:eastAsia="Times New Roman" w:hAnsi="Times New Roman" w:cs="Times New Roman"/>
          <w:color w:val="000000"/>
          <w:sz w:val="24"/>
          <w:szCs w:val="24"/>
          <w:lang w:eastAsia="tr-TR"/>
        </w:rPr>
        <w:t>Daire Başkanlığı, harcama birimleri tarafından birimlerine ilişkin olarak istenilen bilgileri sağlamak ve harcama birimlerine malî konularda danışmanlık hizmeti sunmakla yükümlüdür. Bu amaçla malî yönetim ve kontrol ile denetim konularında gerekli bilgi ve dokümantasyon, yetki ve görevleri çerçevesinde, Daire Başkanlığı tarafından oluşturulur ve izlenir.</w:t>
      </w:r>
    </w:p>
    <w:p w:rsidR="000C3656" w:rsidRPr="00A43876" w:rsidRDefault="00D3009E" w:rsidP="00A43876">
      <w:pPr>
        <w:shd w:val="clear" w:color="auto" w:fill="FFFFFF"/>
        <w:spacing w:after="120" w:line="360" w:lineRule="auto"/>
        <w:ind w:firstLine="600"/>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 xml:space="preserve"> </w:t>
      </w:r>
      <w:r w:rsidR="000C3656" w:rsidRPr="00A43876">
        <w:rPr>
          <w:rFonts w:ascii="Times New Roman" w:eastAsia="Times New Roman" w:hAnsi="Times New Roman" w:cs="Times New Roman"/>
          <w:color w:val="000000"/>
          <w:sz w:val="24"/>
          <w:szCs w:val="24"/>
          <w:lang w:eastAsia="tr-TR"/>
        </w:rPr>
        <w:t>Harcama birimleri, malî mevzuatta meydana gelen değişiklikler konusunda Daire Başkanlığı tarafından uygun araçlarla bilgilendirilir.</w:t>
      </w:r>
    </w:p>
    <w:p w:rsidR="000C3656" w:rsidRPr="00A43876" w:rsidRDefault="00D3009E" w:rsidP="00A43876">
      <w:pPr>
        <w:shd w:val="clear" w:color="auto" w:fill="FFFFFF"/>
        <w:spacing w:after="120" w:line="360" w:lineRule="auto"/>
        <w:ind w:firstLine="600"/>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 xml:space="preserve"> </w:t>
      </w:r>
      <w:r w:rsidR="000C3656" w:rsidRPr="00A43876">
        <w:rPr>
          <w:rFonts w:ascii="Times New Roman" w:eastAsia="Times New Roman" w:hAnsi="Times New Roman" w:cs="Times New Roman"/>
          <w:color w:val="000000"/>
          <w:sz w:val="24"/>
          <w:szCs w:val="24"/>
          <w:lang w:eastAsia="tr-TR"/>
        </w:rPr>
        <w:t>Malî konulardaki düzenleme ve kararların uygulanması konusunda, gerektiğinde ilgili idarelerin görüşü de alınarak, Daire Başkanlığı tarafından uygulamaya açıklık getirici ve yönlendirici yazılı bilgilendirme yapılabilir.</w:t>
      </w:r>
    </w:p>
    <w:p w:rsidR="00363EE3" w:rsidRDefault="00363EE3" w:rsidP="00A43876">
      <w:pPr>
        <w:spacing w:after="120" w:line="360" w:lineRule="auto"/>
        <w:ind w:left="720" w:firstLine="357"/>
        <w:contextualSpacing/>
        <w:jc w:val="center"/>
        <w:rPr>
          <w:rFonts w:ascii="Times New Roman" w:hAnsi="Times New Roman" w:cs="Times New Roman"/>
          <w:b/>
          <w:sz w:val="24"/>
          <w:szCs w:val="24"/>
        </w:rPr>
      </w:pPr>
    </w:p>
    <w:p w:rsidR="003E6621" w:rsidRPr="00A43876" w:rsidRDefault="002F5D18" w:rsidP="00A43876">
      <w:pPr>
        <w:spacing w:after="120" w:line="360" w:lineRule="auto"/>
        <w:ind w:left="720" w:firstLine="357"/>
        <w:contextualSpacing/>
        <w:jc w:val="center"/>
        <w:rPr>
          <w:rFonts w:ascii="Times New Roman" w:hAnsi="Times New Roman" w:cs="Times New Roman"/>
          <w:b/>
          <w:sz w:val="24"/>
          <w:szCs w:val="24"/>
        </w:rPr>
      </w:pPr>
      <w:r w:rsidRPr="00A43876">
        <w:rPr>
          <w:rFonts w:ascii="Times New Roman" w:hAnsi="Times New Roman" w:cs="Times New Roman"/>
          <w:b/>
          <w:sz w:val="24"/>
          <w:szCs w:val="24"/>
        </w:rPr>
        <w:t>DÖRD</w:t>
      </w:r>
      <w:r w:rsidR="003E6621" w:rsidRPr="00A43876">
        <w:rPr>
          <w:rFonts w:ascii="Times New Roman" w:hAnsi="Times New Roman" w:cs="Times New Roman"/>
          <w:b/>
          <w:sz w:val="24"/>
          <w:szCs w:val="24"/>
        </w:rPr>
        <w:t>ÜNCÜ BÖLÜM</w:t>
      </w:r>
    </w:p>
    <w:p w:rsidR="003E6621" w:rsidRPr="00A43876" w:rsidRDefault="003E6621" w:rsidP="00A43876">
      <w:pPr>
        <w:spacing w:after="120" w:line="360" w:lineRule="auto"/>
        <w:ind w:left="720" w:firstLine="357"/>
        <w:jc w:val="center"/>
        <w:rPr>
          <w:rFonts w:ascii="Times New Roman" w:hAnsi="Times New Roman" w:cs="Times New Roman"/>
          <w:b/>
          <w:sz w:val="24"/>
          <w:szCs w:val="24"/>
        </w:rPr>
      </w:pPr>
      <w:r w:rsidRPr="00A43876">
        <w:rPr>
          <w:rFonts w:ascii="Times New Roman" w:hAnsi="Times New Roman" w:cs="Times New Roman"/>
          <w:b/>
          <w:sz w:val="24"/>
          <w:szCs w:val="24"/>
        </w:rPr>
        <w:t>Görev, Yetki ve Sorumluluklar</w:t>
      </w:r>
    </w:p>
    <w:p w:rsidR="003E6621" w:rsidRPr="00A43876" w:rsidRDefault="003E6621" w:rsidP="00A43876">
      <w:pPr>
        <w:spacing w:after="120" w:line="360" w:lineRule="auto"/>
        <w:contextualSpacing/>
        <w:rPr>
          <w:rFonts w:ascii="Times New Roman" w:hAnsi="Times New Roman" w:cs="Times New Roman"/>
          <w:b/>
          <w:sz w:val="24"/>
          <w:szCs w:val="24"/>
        </w:rPr>
      </w:pPr>
      <w:r w:rsidRPr="00A43876">
        <w:rPr>
          <w:rFonts w:ascii="Times New Roman" w:hAnsi="Times New Roman" w:cs="Times New Roman"/>
          <w:b/>
          <w:sz w:val="24"/>
          <w:szCs w:val="24"/>
        </w:rPr>
        <w:t>Daire Başkanlığının görev, yetki ve sorumlulukları</w:t>
      </w:r>
    </w:p>
    <w:p w:rsidR="003E6621" w:rsidRPr="00A43876" w:rsidRDefault="00E90569" w:rsidP="00A43876">
      <w:pPr>
        <w:spacing w:after="120" w:line="360" w:lineRule="auto"/>
        <w:rPr>
          <w:rFonts w:ascii="Times New Roman" w:hAnsi="Times New Roman" w:cs="Times New Roman"/>
          <w:sz w:val="24"/>
          <w:szCs w:val="24"/>
        </w:rPr>
      </w:pPr>
      <w:r w:rsidRPr="00A43876">
        <w:rPr>
          <w:rFonts w:ascii="Times New Roman" w:hAnsi="Times New Roman" w:cs="Times New Roman"/>
          <w:b/>
          <w:sz w:val="24"/>
          <w:szCs w:val="24"/>
        </w:rPr>
        <w:t xml:space="preserve">MADDE </w:t>
      </w:r>
      <w:r w:rsidR="00363EE3">
        <w:rPr>
          <w:rFonts w:ascii="Times New Roman" w:hAnsi="Times New Roman" w:cs="Times New Roman"/>
          <w:b/>
          <w:sz w:val="24"/>
          <w:szCs w:val="24"/>
        </w:rPr>
        <w:t>17</w:t>
      </w:r>
      <w:r w:rsidR="003E6621" w:rsidRPr="00A43876">
        <w:rPr>
          <w:rFonts w:ascii="Times New Roman" w:hAnsi="Times New Roman" w:cs="Times New Roman"/>
          <w:b/>
          <w:sz w:val="24"/>
          <w:szCs w:val="24"/>
        </w:rPr>
        <w:t>-</w:t>
      </w:r>
      <w:r w:rsidR="00D3009E">
        <w:rPr>
          <w:rFonts w:ascii="Times New Roman" w:hAnsi="Times New Roman" w:cs="Times New Roman"/>
          <w:b/>
          <w:sz w:val="24"/>
          <w:szCs w:val="24"/>
        </w:rPr>
        <w:t xml:space="preserve"> </w:t>
      </w:r>
      <w:r w:rsidR="003E6621" w:rsidRPr="00A43876">
        <w:rPr>
          <w:rFonts w:ascii="Times New Roman" w:hAnsi="Times New Roman" w:cs="Times New Roman"/>
          <w:sz w:val="24"/>
          <w:szCs w:val="24"/>
        </w:rPr>
        <w:t>Daire Başkanlığının göre</w:t>
      </w:r>
      <w:r w:rsidR="00AF4FB4">
        <w:rPr>
          <w:rFonts w:ascii="Times New Roman" w:hAnsi="Times New Roman" w:cs="Times New Roman"/>
          <w:sz w:val="24"/>
          <w:szCs w:val="24"/>
        </w:rPr>
        <w:t>v</w:t>
      </w:r>
      <w:r w:rsidR="003E6621" w:rsidRPr="00A43876">
        <w:rPr>
          <w:rFonts w:ascii="Times New Roman" w:hAnsi="Times New Roman" w:cs="Times New Roman"/>
          <w:sz w:val="24"/>
          <w:szCs w:val="24"/>
        </w:rPr>
        <w:t>, ye</w:t>
      </w:r>
      <w:r w:rsidR="007463E2" w:rsidRPr="00A43876">
        <w:rPr>
          <w:rFonts w:ascii="Times New Roman" w:hAnsi="Times New Roman" w:cs="Times New Roman"/>
          <w:sz w:val="24"/>
          <w:szCs w:val="24"/>
        </w:rPr>
        <w:t>tki ve sorumlulukları şunlardır:</w:t>
      </w:r>
    </w:p>
    <w:p w:rsidR="003E6621" w:rsidRPr="007134C8" w:rsidRDefault="003E6621" w:rsidP="007134C8">
      <w:pPr>
        <w:pStyle w:val="paraf"/>
        <w:numPr>
          <w:ilvl w:val="1"/>
          <w:numId w:val="22"/>
        </w:numPr>
        <w:shd w:val="clear" w:color="auto" w:fill="FFFFFF"/>
        <w:spacing w:before="0" w:beforeAutospacing="0" w:after="120" w:afterAutospacing="0" w:line="360" w:lineRule="auto"/>
        <w:ind w:left="993"/>
        <w:jc w:val="both"/>
        <w:rPr>
          <w:color w:val="000000"/>
        </w:rPr>
      </w:pPr>
      <w:r w:rsidRPr="007134C8">
        <w:rPr>
          <w:color w:val="000000"/>
        </w:rPr>
        <w:t xml:space="preserve">İzleyen iki yılın bütçe tahminlerini de içeren </w:t>
      </w:r>
      <w:r w:rsidR="00BB2F27" w:rsidRPr="007134C8">
        <w:rPr>
          <w:color w:val="000000"/>
        </w:rPr>
        <w:t>Belediye</w:t>
      </w:r>
      <w:r w:rsidR="001E0ECE">
        <w:rPr>
          <w:color w:val="000000"/>
        </w:rPr>
        <w:t xml:space="preserve"> B</w:t>
      </w:r>
      <w:r w:rsidRPr="007134C8">
        <w:rPr>
          <w:color w:val="000000"/>
        </w:rPr>
        <w:t xml:space="preserve">ütçesini, stratejik plan ve yıllık performans programına uygun olarak hazırlamak ve </w:t>
      </w:r>
      <w:r w:rsidR="00BB2F27" w:rsidRPr="007134C8">
        <w:rPr>
          <w:color w:val="000000"/>
        </w:rPr>
        <w:t>Belediye</w:t>
      </w:r>
      <w:r w:rsidRPr="007134C8">
        <w:rPr>
          <w:color w:val="000000"/>
        </w:rPr>
        <w:t xml:space="preserve"> faaliyetlerinin bunlara uygunl</w:t>
      </w:r>
      <w:r w:rsidR="0089219B" w:rsidRPr="007134C8">
        <w:rPr>
          <w:color w:val="000000"/>
        </w:rPr>
        <w:t>uğunu izlemek ve değerlendirmek,</w:t>
      </w:r>
    </w:p>
    <w:p w:rsidR="003E6621" w:rsidRPr="007134C8" w:rsidRDefault="003E6621" w:rsidP="007134C8">
      <w:pPr>
        <w:pStyle w:val="paraf"/>
        <w:numPr>
          <w:ilvl w:val="1"/>
          <w:numId w:val="22"/>
        </w:numPr>
        <w:shd w:val="clear" w:color="auto" w:fill="FFFFFF"/>
        <w:spacing w:before="0" w:beforeAutospacing="0" w:after="120" w:afterAutospacing="0" w:line="360" w:lineRule="auto"/>
        <w:ind w:left="993"/>
        <w:jc w:val="both"/>
        <w:rPr>
          <w:color w:val="000000"/>
        </w:rPr>
      </w:pPr>
      <w:r w:rsidRPr="007134C8">
        <w:rPr>
          <w:color w:val="000000"/>
        </w:rPr>
        <w:t>Mevzuatı uyarınca belirlenecek bütçe ilke ve esasları çerçevesinde, ayrıntılı harcama programı hazırlamak ve hizmet gereksinimleri dikkate alınarak ödeneğin ilgili bi</w:t>
      </w:r>
      <w:r w:rsidR="0089219B" w:rsidRPr="007134C8">
        <w:rPr>
          <w:color w:val="000000"/>
        </w:rPr>
        <w:t>rimlere gönderilmesini sağlamak,</w:t>
      </w:r>
    </w:p>
    <w:p w:rsidR="003E6621" w:rsidRPr="007134C8" w:rsidRDefault="003E6621" w:rsidP="007134C8">
      <w:pPr>
        <w:pStyle w:val="paraf"/>
        <w:numPr>
          <w:ilvl w:val="1"/>
          <w:numId w:val="22"/>
        </w:numPr>
        <w:shd w:val="clear" w:color="auto" w:fill="FFFFFF"/>
        <w:spacing w:before="0" w:beforeAutospacing="0" w:after="120" w:afterAutospacing="0" w:line="360" w:lineRule="auto"/>
        <w:ind w:left="993"/>
        <w:jc w:val="both"/>
        <w:rPr>
          <w:color w:val="000000"/>
        </w:rPr>
      </w:pPr>
      <w:r w:rsidRPr="007134C8">
        <w:rPr>
          <w:color w:val="000000"/>
        </w:rPr>
        <w:t>Bütçe kayıtlarını tutmak, bütçe uygulama sonuçlarına ilişkin verileri toplamak, değerlendirmek ve bütçe kesin hesabı ile</w:t>
      </w:r>
      <w:r w:rsidR="0089219B" w:rsidRPr="007134C8">
        <w:rPr>
          <w:color w:val="000000"/>
        </w:rPr>
        <w:t xml:space="preserve"> malî istatistikleri hazırlamak,</w:t>
      </w:r>
    </w:p>
    <w:p w:rsidR="003E6621" w:rsidRPr="007134C8" w:rsidRDefault="003E6621" w:rsidP="007134C8">
      <w:pPr>
        <w:pStyle w:val="paraf"/>
        <w:numPr>
          <w:ilvl w:val="1"/>
          <w:numId w:val="22"/>
        </w:numPr>
        <w:shd w:val="clear" w:color="auto" w:fill="FFFFFF"/>
        <w:spacing w:before="0" w:beforeAutospacing="0" w:after="120" w:afterAutospacing="0" w:line="360" w:lineRule="auto"/>
        <w:ind w:left="993"/>
        <w:jc w:val="both"/>
        <w:rPr>
          <w:color w:val="000000"/>
        </w:rPr>
      </w:pPr>
      <w:r w:rsidRPr="007134C8">
        <w:rPr>
          <w:color w:val="000000"/>
        </w:rPr>
        <w:t>İlgili mevzuatı çerçevesinde</w:t>
      </w:r>
      <w:r w:rsidR="00BB2F27" w:rsidRPr="007134C8">
        <w:rPr>
          <w:color w:val="000000"/>
        </w:rPr>
        <w:t xml:space="preserve"> Belediye</w:t>
      </w:r>
      <w:r w:rsidRPr="007134C8">
        <w:rPr>
          <w:color w:val="000000"/>
        </w:rPr>
        <w:t xml:space="preserve"> gelirlerini tahakkuk ettirmek, gelir ve alacaklarının takip</w:t>
      </w:r>
      <w:r w:rsidR="0089219B" w:rsidRPr="007134C8">
        <w:rPr>
          <w:color w:val="000000"/>
        </w:rPr>
        <w:t xml:space="preserve"> ve tahsil işlemlerini yürütmek,</w:t>
      </w:r>
    </w:p>
    <w:p w:rsidR="003E6621" w:rsidRPr="007134C8" w:rsidRDefault="003E6621" w:rsidP="007134C8">
      <w:pPr>
        <w:pStyle w:val="paraf"/>
        <w:numPr>
          <w:ilvl w:val="1"/>
          <w:numId w:val="22"/>
        </w:numPr>
        <w:shd w:val="clear" w:color="auto" w:fill="FFFFFF"/>
        <w:spacing w:before="0" w:beforeAutospacing="0" w:after="120" w:afterAutospacing="0" w:line="360" w:lineRule="auto"/>
        <w:ind w:left="993"/>
        <w:jc w:val="both"/>
        <w:rPr>
          <w:color w:val="000000"/>
        </w:rPr>
      </w:pPr>
      <w:r w:rsidRPr="007134C8">
        <w:rPr>
          <w:color w:val="000000"/>
        </w:rPr>
        <w:t>Muhasebe hizmetlerini yürütm</w:t>
      </w:r>
      <w:r w:rsidR="0089219B" w:rsidRPr="007134C8">
        <w:rPr>
          <w:color w:val="000000"/>
        </w:rPr>
        <w:t>ek,</w:t>
      </w:r>
    </w:p>
    <w:p w:rsidR="007134C8" w:rsidRPr="007134C8" w:rsidRDefault="00BB2F27" w:rsidP="007134C8">
      <w:pPr>
        <w:pStyle w:val="paraf"/>
        <w:numPr>
          <w:ilvl w:val="1"/>
          <w:numId w:val="22"/>
        </w:numPr>
        <w:shd w:val="clear" w:color="auto" w:fill="FFFFFF"/>
        <w:spacing w:before="0" w:beforeAutospacing="0" w:after="120" w:afterAutospacing="0" w:line="360" w:lineRule="auto"/>
        <w:ind w:left="993"/>
        <w:jc w:val="both"/>
        <w:rPr>
          <w:color w:val="000000"/>
        </w:rPr>
      </w:pPr>
      <w:r w:rsidRPr="007134C8">
        <w:rPr>
          <w:color w:val="000000"/>
        </w:rPr>
        <w:t>Belediye</w:t>
      </w:r>
      <w:r w:rsidR="009F7EB8">
        <w:rPr>
          <w:color w:val="000000"/>
        </w:rPr>
        <w:t>’</w:t>
      </w:r>
      <w:r w:rsidRPr="007134C8">
        <w:rPr>
          <w:color w:val="000000"/>
        </w:rPr>
        <w:t>nin</w:t>
      </w:r>
      <w:r w:rsidR="003E6621" w:rsidRPr="007134C8">
        <w:rPr>
          <w:color w:val="000000"/>
        </w:rPr>
        <w:t xml:space="preserve"> mülkiyetinde veya kullanımında bulunan taşınır ve taşınmazlara ilişki</w:t>
      </w:r>
      <w:r w:rsidR="0089219B" w:rsidRPr="007134C8">
        <w:rPr>
          <w:color w:val="000000"/>
        </w:rPr>
        <w:t>n icmal cetvellerini düzenlemek,</w:t>
      </w:r>
    </w:p>
    <w:p w:rsidR="007134C8" w:rsidRPr="007134C8" w:rsidRDefault="00BB2F27" w:rsidP="007134C8">
      <w:pPr>
        <w:pStyle w:val="paraf"/>
        <w:numPr>
          <w:ilvl w:val="1"/>
          <w:numId w:val="22"/>
        </w:numPr>
        <w:shd w:val="clear" w:color="auto" w:fill="FFFFFF"/>
        <w:spacing w:before="0" w:beforeAutospacing="0" w:after="120" w:afterAutospacing="0" w:line="360" w:lineRule="auto"/>
        <w:ind w:left="993"/>
        <w:jc w:val="both"/>
        <w:rPr>
          <w:color w:val="000000"/>
        </w:rPr>
      </w:pPr>
      <w:r w:rsidRPr="007134C8">
        <w:rPr>
          <w:color w:val="000000"/>
        </w:rPr>
        <w:t>Belediye</w:t>
      </w:r>
      <w:r w:rsidR="009F7EB8">
        <w:rPr>
          <w:color w:val="000000"/>
        </w:rPr>
        <w:t>’</w:t>
      </w:r>
      <w:r w:rsidRPr="007134C8">
        <w:rPr>
          <w:color w:val="000000"/>
        </w:rPr>
        <w:t>nin</w:t>
      </w:r>
      <w:r w:rsidR="003E6621" w:rsidRPr="007134C8">
        <w:rPr>
          <w:color w:val="000000"/>
        </w:rPr>
        <w:t>, diğer idareler nezdinde takibi gereken malî iş ve işlemle</w:t>
      </w:r>
      <w:r w:rsidR="0089219B" w:rsidRPr="007134C8">
        <w:rPr>
          <w:color w:val="000000"/>
        </w:rPr>
        <w:t>rini yürütmek ve sonuçlandırmak,</w:t>
      </w:r>
    </w:p>
    <w:p w:rsidR="007134C8" w:rsidRPr="007134C8" w:rsidRDefault="003E6621" w:rsidP="007134C8">
      <w:pPr>
        <w:pStyle w:val="paraf"/>
        <w:numPr>
          <w:ilvl w:val="1"/>
          <w:numId w:val="22"/>
        </w:numPr>
        <w:shd w:val="clear" w:color="auto" w:fill="FFFFFF"/>
        <w:spacing w:before="0" w:beforeAutospacing="0" w:after="120" w:afterAutospacing="0" w:line="360" w:lineRule="auto"/>
        <w:ind w:left="993"/>
        <w:jc w:val="both"/>
        <w:rPr>
          <w:color w:val="000000"/>
        </w:rPr>
      </w:pPr>
      <w:r w:rsidRPr="007134C8">
        <w:rPr>
          <w:color w:val="000000"/>
        </w:rPr>
        <w:t xml:space="preserve"> Malî kanunlarla ilgili diğer mevzuatın uygulanması konusunda üst yöneticiye ve harcama yetkililerine gerekli bilgileri</w:t>
      </w:r>
      <w:r w:rsidR="0089219B" w:rsidRPr="007134C8">
        <w:rPr>
          <w:color w:val="000000"/>
        </w:rPr>
        <w:t xml:space="preserve"> sağlamak ve danışmanlık yapmak,</w:t>
      </w:r>
    </w:p>
    <w:p w:rsidR="007134C8" w:rsidRPr="007134C8" w:rsidRDefault="003E6621" w:rsidP="007134C8">
      <w:pPr>
        <w:pStyle w:val="paraf"/>
        <w:numPr>
          <w:ilvl w:val="1"/>
          <w:numId w:val="22"/>
        </w:numPr>
        <w:shd w:val="clear" w:color="auto" w:fill="FFFFFF"/>
        <w:spacing w:before="0" w:beforeAutospacing="0" w:after="120" w:afterAutospacing="0" w:line="360" w:lineRule="auto"/>
        <w:ind w:left="993"/>
        <w:jc w:val="both"/>
        <w:rPr>
          <w:color w:val="000000"/>
        </w:rPr>
      </w:pPr>
      <w:r w:rsidRPr="007134C8">
        <w:rPr>
          <w:color w:val="000000"/>
        </w:rPr>
        <w:t xml:space="preserve"> Ön ma</w:t>
      </w:r>
      <w:r w:rsidR="0089219B" w:rsidRPr="007134C8">
        <w:rPr>
          <w:color w:val="000000"/>
        </w:rPr>
        <w:t>lî kontrol faaliyetini yürütmek,</w:t>
      </w:r>
    </w:p>
    <w:p w:rsidR="003E6621" w:rsidRPr="007134C8" w:rsidRDefault="006D78A1" w:rsidP="007134C8">
      <w:pPr>
        <w:pStyle w:val="paraf"/>
        <w:numPr>
          <w:ilvl w:val="1"/>
          <w:numId w:val="22"/>
        </w:numPr>
        <w:shd w:val="clear" w:color="auto" w:fill="FFFFFF"/>
        <w:spacing w:before="0" w:beforeAutospacing="0" w:after="120" w:afterAutospacing="0" w:line="360" w:lineRule="auto"/>
        <w:ind w:left="993"/>
        <w:jc w:val="both"/>
        <w:rPr>
          <w:color w:val="000000"/>
        </w:rPr>
      </w:pPr>
      <w:r w:rsidRPr="007134C8">
        <w:rPr>
          <w:color w:val="000000"/>
        </w:rPr>
        <w:t>Ü</w:t>
      </w:r>
      <w:r w:rsidR="003E6621" w:rsidRPr="007134C8">
        <w:rPr>
          <w:color w:val="000000"/>
        </w:rPr>
        <w:t>st yönetici tarafından v</w:t>
      </w:r>
      <w:r w:rsidR="0089219B" w:rsidRPr="007134C8">
        <w:rPr>
          <w:color w:val="000000"/>
        </w:rPr>
        <w:t>erilecek diğer görevleri yapmak.</w:t>
      </w:r>
    </w:p>
    <w:p w:rsidR="00905E45" w:rsidRPr="00A43876" w:rsidRDefault="006D78A1" w:rsidP="00905E45">
      <w:pPr>
        <w:pStyle w:val="paraf"/>
        <w:shd w:val="clear" w:color="auto" w:fill="FFFFFF"/>
        <w:spacing w:before="240" w:beforeAutospacing="0" w:after="240" w:afterAutospacing="0" w:line="360" w:lineRule="auto"/>
        <w:contextualSpacing/>
        <w:jc w:val="both"/>
        <w:rPr>
          <w:b/>
          <w:color w:val="000000"/>
        </w:rPr>
      </w:pPr>
      <w:r w:rsidRPr="00A43876">
        <w:rPr>
          <w:b/>
          <w:color w:val="000000"/>
        </w:rPr>
        <w:t xml:space="preserve">Daire başkanının </w:t>
      </w:r>
      <w:r w:rsidR="00322EBC" w:rsidRPr="00322EBC">
        <w:rPr>
          <w:b/>
          <w:color w:val="000000"/>
        </w:rPr>
        <w:t>görev, yetki ve sorumlulukları</w:t>
      </w:r>
    </w:p>
    <w:p w:rsidR="00156811" w:rsidRPr="00A43876" w:rsidRDefault="006D78A1" w:rsidP="00905E45">
      <w:pPr>
        <w:pStyle w:val="paraf"/>
        <w:shd w:val="clear" w:color="auto" w:fill="FFFFFF"/>
        <w:spacing w:before="240" w:beforeAutospacing="0" w:after="240" w:afterAutospacing="0" w:line="360" w:lineRule="auto"/>
        <w:jc w:val="both"/>
        <w:rPr>
          <w:color w:val="000000"/>
        </w:rPr>
      </w:pPr>
      <w:r w:rsidRPr="00A43876">
        <w:rPr>
          <w:b/>
          <w:color w:val="000000"/>
        </w:rPr>
        <w:t xml:space="preserve">MADDE </w:t>
      </w:r>
      <w:r w:rsidR="00830271">
        <w:rPr>
          <w:b/>
          <w:color w:val="000000"/>
        </w:rPr>
        <w:t>18</w:t>
      </w:r>
      <w:r w:rsidRPr="00A43876">
        <w:rPr>
          <w:b/>
          <w:color w:val="000000"/>
        </w:rPr>
        <w:t>-</w:t>
      </w:r>
      <w:r w:rsidR="00D3009E">
        <w:rPr>
          <w:b/>
          <w:color w:val="000000"/>
        </w:rPr>
        <w:t xml:space="preserve"> </w:t>
      </w:r>
      <w:r w:rsidR="00156811" w:rsidRPr="00A43876">
        <w:rPr>
          <w:color w:val="000000"/>
        </w:rPr>
        <w:t>Daire başkanı bu Yönetmelikteki görevleri yerine getirmek için;</w:t>
      </w:r>
    </w:p>
    <w:p w:rsidR="00156811" w:rsidRPr="00A43876" w:rsidRDefault="00156811" w:rsidP="00A43876">
      <w:pPr>
        <w:pStyle w:val="paraf"/>
        <w:numPr>
          <w:ilvl w:val="0"/>
          <w:numId w:val="6"/>
        </w:numPr>
        <w:shd w:val="clear" w:color="auto" w:fill="FFFFFF"/>
        <w:spacing w:before="0" w:beforeAutospacing="0" w:after="120" w:afterAutospacing="0" w:line="360" w:lineRule="auto"/>
        <w:ind w:left="714" w:hanging="357"/>
        <w:jc w:val="both"/>
        <w:rPr>
          <w:color w:val="000000"/>
        </w:rPr>
      </w:pPr>
      <w:r w:rsidRPr="00A43876">
        <w:rPr>
          <w:color w:val="000000"/>
        </w:rPr>
        <w:t>Kanun ve diğer mevzuatla belirlenen görev ve yetkiler çerçevesinde Daire Başkanlığını temsil etmek,</w:t>
      </w:r>
    </w:p>
    <w:p w:rsidR="00156811" w:rsidRPr="00A43876" w:rsidRDefault="00156811" w:rsidP="00A43876">
      <w:pPr>
        <w:pStyle w:val="paraf"/>
        <w:numPr>
          <w:ilvl w:val="0"/>
          <w:numId w:val="6"/>
        </w:numPr>
        <w:shd w:val="clear" w:color="auto" w:fill="FFFFFF"/>
        <w:spacing w:before="0" w:beforeAutospacing="0" w:after="120" w:afterAutospacing="0" w:line="360" w:lineRule="auto"/>
        <w:ind w:left="714" w:hanging="357"/>
        <w:jc w:val="both"/>
        <w:rPr>
          <w:color w:val="000000"/>
        </w:rPr>
      </w:pPr>
      <w:r w:rsidRPr="00A43876">
        <w:rPr>
          <w:color w:val="000000"/>
        </w:rPr>
        <w:t xml:space="preserve"> Daire Başkanlığının görev alanına giren </w:t>
      </w:r>
      <w:r w:rsidR="00082BC1" w:rsidRPr="00A43876">
        <w:rPr>
          <w:color w:val="000000"/>
        </w:rPr>
        <w:t>hususlarda</w:t>
      </w:r>
      <w:r w:rsidR="00D76B26" w:rsidRPr="00A43876">
        <w:rPr>
          <w:color w:val="000000"/>
        </w:rPr>
        <w:t>,</w:t>
      </w:r>
      <w:r w:rsidRPr="00A43876">
        <w:rPr>
          <w:color w:val="000000"/>
        </w:rPr>
        <w:t xml:space="preserve"> Belediye birimleri ile </w:t>
      </w:r>
      <w:r w:rsidR="00082BC1" w:rsidRPr="00A43876">
        <w:rPr>
          <w:color w:val="000000"/>
        </w:rPr>
        <w:t xml:space="preserve">her türlü </w:t>
      </w:r>
      <w:r w:rsidRPr="00A43876">
        <w:rPr>
          <w:color w:val="000000"/>
        </w:rPr>
        <w:t>yazışma</w:t>
      </w:r>
      <w:r w:rsidR="009F7EB8">
        <w:rPr>
          <w:color w:val="000000"/>
        </w:rPr>
        <w:t>ları</w:t>
      </w:r>
      <w:r w:rsidRPr="00A43876">
        <w:rPr>
          <w:color w:val="000000"/>
        </w:rPr>
        <w:t xml:space="preserve"> yapmak,</w:t>
      </w:r>
    </w:p>
    <w:p w:rsidR="002D14A5" w:rsidRPr="00A43876" w:rsidRDefault="00156811" w:rsidP="00A43876">
      <w:pPr>
        <w:pStyle w:val="paraf"/>
        <w:numPr>
          <w:ilvl w:val="0"/>
          <w:numId w:val="6"/>
        </w:numPr>
        <w:shd w:val="clear" w:color="auto" w:fill="FFFFFF"/>
        <w:spacing w:before="0" w:beforeAutospacing="0" w:after="120" w:afterAutospacing="0" w:line="360" w:lineRule="auto"/>
        <w:ind w:left="714" w:hanging="357"/>
        <w:jc w:val="both"/>
        <w:rPr>
          <w:color w:val="000000"/>
        </w:rPr>
      </w:pPr>
      <w:r w:rsidRPr="00A43876">
        <w:rPr>
          <w:color w:val="000000"/>
        </w:rPr>
        <w:t xml:space="preserve">Belediye imza yetkileri </w:t>
      </w:r>
      <w:r w:rsidR="00082BC1" w:rsidRPr="00A43876">
        <w:rPr>
          <w:color w:val="000000"/>
        </w:rPr>
        <w:t>yönergesi ile daire başkanına</w:t>
      </w:r>
      <w:r w:rsidRPr="00A43876">
        <w:rPr>
          <w:color w:val="000000"/>
        </w:rPr>
        <w:t xml:space="preserve"> verilen diğer görevlerin ifası ile ilgili konularda tüm birimlerle gerekli</w:t>
      </w:r>
      <w:r w:rsidR="00082BC1" w:rsidRPr="00A43876">
        <w:rPr>
          <w:color w:val="000000"/>
        </w:rPr>
        <w:t xml:space="preserve"> yazışma,</w:t>
      </w:r>
      <w:r w:rsidRPr="00A43876">
        <w:rPr>
          <w:color w:val="000000"/>
        </w:rPr>
        <w:t xml:space="preserve"> bilgi alışverişi </w:t>
      </w:r>
      <w:r w:rsidR="00082BC1" w:rsidRPr="00A43876">
        <w:rPr>
          <w:color w:val="000000"/>
        </w:rPr>
        <w:t xml:space="preserve">ve çalışmalar yapmak, </w:t>
      </w:r>
      <w:r w:rsidRPr="00A43876">
        <w:rPr>
          <w:color w:val="000000"/>
        </w:rPr>
        <w:t xml:space="preserve"> </w:t>
      </w:r>
    </w:p>
    <w:p w:rsidR="00082BC1" w:rsidRPr="00A43876" w:rsidRDefault="00082BC1" w:rsidP="00A43876">
      <w:pPr>
        <w:pStyle w:val="paraf"/>
        <w:numPr>
          <w:ilvl w:val="0"/>
          <w:numId w:val="6"/>
        </w:numPr>
        <w:shd w:val="clear" w:color="auto" w:fill="FFFFFF"/>
        <w:spacing w:before="0" w:beforeAutospacing="0" w:after="120" w:afterAutospacing="0" w:line="360" w:lineRule="auto"/>
        <w:ind w:left="714" w:hanging="357"/>
        <w:jc w:val="both"/>
        <w:rPr>
          <w:color w:val="000000"/>
        </w:rPr>
      </w:pPr>
      <w:r w:rsidRPr="00A43876">
        <w:rPr>
          <w:color w:val="000000"/>
        </w:rPr>
        <w:t>Görevlerin ifasında, her aşamada Belediye</w:t>
      </w:r>
      <w:r w:rsidR="009F7EB8">
        <w:rPr>
          <w:color w:val="000000"/>
        </w:rPr>
        <w:t>’</w:t>
      </w:r>
      <w:r w:rsidRPr="00A43876">
        <w:rPr>
          <w:color w:val="000000"/>
        </w:rPr>
        <w:t>ye bağlı tüm birimler ve ilgili diğer iştirak ve kuruluşlarla gerekli işbirliğini yaparak koordinasyonu sağlamak,</w:t>
      </w:r>
    </w:p>
    <w:p w:rsidR="00BD2075" w:rsidRDefault="00082BC1" w:rsidP="00BD2075">
      <w:pPr>
        <w:pStyle w:val="paraf"/>
        <w:numPr>
          <w:ilvl w:val="0"/>
          <w:numId w:val="6"/>
        </w:numPr>
        <w:shd w:val="clear" w:color="auto" w:fill="FFFFFF"/>
        <w:spacing w:before="0" w:beforeAutospacing="0" w:after="120" w:afterAutospacing="0" w:line="360" w:lineRule="auto"/>
        <w:jc w:val="both"/>
        <w:rPr>
          <w:color w:val="000000"/>
        </w:rPr>
      </w:pPr>
      <w:r w:rsidRPr="00A43876">
        <w:rPr>
          <w:color w:val="000000"/>
        </w:rPr>
        <w:t xml:space="preserve"> Daire Başkanlığı bünyesinde bulunan şube müdürlüklerinin koordine</w:t>
      </w:r>
      <w:r w:rsidR="00BD2075">
        <w:rPr>
          <w:color w:val="000000"/>
        </w:rPr>
        <w:t>li bir şekilde</w:t>
      </w:r>
      <w:r w:rsidR="00B51C3E" w:rsidRPr="00A43876">
        <w:rPr>
          <w:color w:val="000000"/>
        </w:rPr>
        <w:t xml:space="preserve"> çalışmalarını sağlamak,</w:t>
      </w:r>
      <w:r w:rsidR="008A0869">
        <w:rPr>
          <w:color w:val="000000"/>
        </w:rPr>
        <w:t xml:space="preserve"> </w:t>
      </w:r>
      <w:r w:rsidR="001109BC">
        <w:rPr>
          <w:color w:val="000000"/>
        </w:rPr>
        <w:t>şube müdürlerinin teklif ve önerisi ile şef ve altı görevde bulunan personelin görev tanımlarını onaylamak</w:t>
      </w:r>
      <w:r w:rsidR="00E1754C">
        <w:rPr>
          <w:color w:val="000000"/>
        </w:rPr>
        <w:t>.</w:t>
      </w:r>
    </w:p>
    <w:p w:rsidR="00070A5B" w:rsidRDefault="009D2828" w:rsidP="00B51B20">
      <w:pPr>
        <w:pStyle w:val="paraf"/>
        <w:shd w:val="clear" w:color="auto" w:fill="FFFFFF"/>
        <w:spacing w:before="0" w:beforeAutospacing="0" w:after="120" w:afterAutospacing="0" w:line="360" w:lineRule="auto"/>
        <w:jc w:val="both"/>
        <w:rPr>
          <w:color w:val="000000"/>
        </w:rPr>
      </w:pPr>
      <w:r w:rsidRPr="002A0FC5">
        <w:rPr>
          <w:b/>
          <w:bCs/>
          <w:color w:val="000000"/>
        </w:rPr>
        <w:t>Sekretaryanın</w:t>
      </w:r>
      <w:r>
        <w:rPr>
          <w:b/>
          <w:bCs/>
          <w:color w:val="000000"/>
        </w:rPr>
        <w:t xml:space="preserve"> </w:t>
      </w:r>
      <w:r w:rsidR="00322EBC" w:rsidRPr="00322EBC">
        <w:rPr>
          <w:b/>
          <w:bCs/>
          <w:color w:val="000000"/>
        </w:rPr>
        <w:t xml:space="preserve">görev, yetki ve sorumlulukları </w:t>
      </w:r>
    </w:p>
    <w:p w:rsidR="002A0FC5" w:rsidRPr="002A0FC5" w:rsidRDefault="00830271" w:rsidP="008A0869">
      <w:pPr>
        <w:pStyle w:val="paraf"/>
        <w:shd w:val="clear" w:color="auto" w:fill="FFFFFF"/>
        <w:spacing w:before="0" w:beforeAutospacing="0" w:after="120" w:afterAutospacing="0" w:line="360" w:lineRule="auto"/>
        <w:jc w:val="both"/>
        <w:rPr>
          <w:b/>
          <w:bCs/>
          <w:color w:val="000000"/>
        </w:rPr>
      </w:pPr>
      <w:r>
        <w:rPr>
          <w:b/>
          <w:bCs/>
          <w:color w:val="000000"/>
        </w:rPr>
        <w:t>MADDE 19</w:t>
      </w:r>
      <w:r w:rsidR="002A0FC5" w:rsidRPr="002A0FC5">
        <w:rPr>
          <w:b/>
          <w:bCs/>
          <w:color w:val="000000"/>
        </w:rPr>
        <w:t>-</w:t>
      </w:r>
      <w:r w:rsidR="00D3009E">
        <w:rPr>
          <w:b/>
          <w:bCs/>
          <w:color w:val="000000"/>
        </w:rPr>
        <w:t xml:space="preserve"> </w:t>
      </w:r>
      <w:r w:rsidR="009D2828" w:rsidRPr="009D2828">
        <w:rPr>
          <w:bCs/>
          <w:color w:val="000000"/>
        </w:rPr>
        <w:t xml:space="preserve">Daire Başkanlığı </w:t>
      </w:r>
      <w:r w:rsidR="00322EBC">
        <w:rPr>
          <w:bCs/>
          <w:color w:val="000000"/>
        </w:rPr>
        <w:t>Sekreta</w:t>
      </w:r>
      <w:r w:rsidR="009D2828" w:rsidRPr="009D2828">
        <w:rPr>
          <w:bCs/>
          <w:color w:val="000000"/>
        </w:rPr>
        <w:t>rya</w:t>
      </w:r>
      <w:r w:rsidR="00322EBC">
        <w:rPr>
          <w:bCs/>
          <w:color w:val="000000"/>
        </w:rPr>
        <w:t>sının</w:t>
      </w:r>
      <w:r w:rsidR="009D2828" w:rsidRPr="009D2828">
        <w:rPr>
          <w:bCs/>
          <w:color w:val="000000"/>
        </w:rPr>
        <w:t xml:space="preserve"> görev, yetki ve sorumlulukları;</w:t>
      </w:r>
    </w:p>
    <w:p w:rsidR="002A0FC5" w:rsidRPr="001109BC" w:rsidRDefault="002A0FC5" w:rsidP="001109BC">
      <w:pPr>
        <w:pStyle w:val="ListeParagraf"/>
        <w:numPr>
          <w:ilvl w:val="0"/>
          <w:numId w:val="14"/>
        </w:numPr>
        <w:spacing w:after="120" w:line="360" w:lineRule="auto"/>
        <w:ind w:left="714" w:hanging="357"/>
        <w:jc w:val="both"/>
        <w:rPr>
          <w:rFonts w:ascii="Times New Roman" w:eastAsia="Times New Roman" w:hAnsi="Times New Roman" w:cs="Times New Roman"/>
          <w:sz w:val="24"/>
          <w:szCs w:val="24"/>
          <w:lang w:eastAsia="tr-TR"/>
        </w:rPr>
      </w:pPr>
      <w:r w:rsidRPr="001109BC">
        <w:rPr>
          <w:rFonts w:ascii="Times New Roman" w:eastAsia="Times New Roman" w:hAnsi="Times New Roman" w:cs="Times New Roman"/>
          <w:sz w:val="24"/>
          <w:szCs w:val="24"/>
          <w:lang w:eastAsia="tr-TR"/>
        </w:rPr>
        <w:t>Yazışmaları</w:t>
      </w:r>
      <w:r w:rsidR="009F7EB8">
        <w:rPr>
          <w:rFonts w:ascii="Times New Roman" w:eastAsia="Times New Roman" w:hAnsi="Times New Roman" w:cs="Times New Roman"/>
          <w:sz w:val="24"/>
          <w:szCs w:val="24"/>
          <w:lang w:eastAsia="tr-TR"/>
        </w:rPr>
        <w:t>,</w:t>
      </w:r>
      <w:r w:rsidRPr="001109BC">
        <w:rPr>
          <w:rFonts w:ascii="Times New Roman" w:eastAsia="Times New Roman" w:hAnsi="Times New Roman" w:cs="Times New Roman"/>
          <w:sz w:val="24"/>
          <w:szCs w:val="24"/>
          <w:lang w:eastAsia="tr-TR"/>
        </w:rPr>
        <w:t xml:space="preserve"> yürürlükteki kurallara uygun olarak yerine getirerek, yetkililerce imzalanmasını müteakip ilgili birimlere ulaştırmak,</w:t>
      </w:r>
    </w:p>
    <w:p w:rsidR="002A0FC5" w:rsidRPr="001109BC" w:rsidRDefault="002A0FC5" w:rsidP="001109BC">
      <w:pPr>
        <w:pStyle w:val="ListeParagraf"/>
        <w:numPr>
          <w:ilvl w:val="0"/>
          <w:numId w:val="14"/>
        </w:numPr>
        <w:spacing w:after="120" w:line="360" w:lineRule="auto"/>
        <w:ind w:left="714" w:hanging="357"/>
        <w:jc w:val="both"/>
        <w:rPr>
          <w:rFonts w:ascii="Times New Roman" w:eastAsia="Times New Roman" w:hAnsi="Times New Roman" w:cs="Times New Roman"/>
          <w:sz w:val="24"/>
          <w:szCs w:val="24"/>
          <w:lang w:eastAsia="tr-TR"/>
        </w:rPr>
      </w:pPr>
      <w:r w:rsidRPr="001109BC">
        <w:rPr>
          <w:rFonts w:ascii="Times New Roman" w:eastAsia="Times New Roman" w:hAnsi="Times New Roman" w:cs="Times New Roman"/>
          <w:sz w:val="24"/>
          <w:szCs w:val="24"/>
          <w:lang w:eastAsia="tr-TR"/>
        </w:rPr>
        <w:t xml:space="preserve">Yöneticisine </w:t>
      </w:r>
      <w:r w:rsidR="001109BC" w:rsidRPr="001109BC">
        <w:rPr>
          <w:rFonts w:ascii="Times New Roman" w:eastAsia="Times New Roman" w:hAnsi="Times New Roman" w:cs="Times New Roman"/>
          <w:sz w:val="24"/>
          <w:szCs w:val="24"/>
          <w:lang w:eastAsia="tr-TR"/>
        </w:rPr>
        <w:t xml:space="preserve">günlük </w:t>
      </w:r>
      <w:r w:rsidRPr="001109BC">
        <w:rPr>
          <w:rFonts w:ascii="Times New Roman" w:eastAsia="Times New Roman" w:hAnsi="Times New Roman" w:cs="Times New Roman"/>
          <w:sz w:val="24"/>
          <w:szCs w:val="24"/>
          <w:lang w:eastAsia="tr-TR"/>
        </w:rPr>
        <w:t>işler hakkında bilgi vermek, iş pro</w:t>
      </w:r>
      <w:r w:rsidR="001109BC" w:rsidRPr="001109BC">
        <w:rPr>
          <w:rFonts w:ascii="Times New Roman" w:eastAsia="Times New Roman" w:hAnsi="Times New Roman" w:cs="Times New Roman"/>
          <w:sz w:val="24"/>
          <w:szCs w:val="24"/>
          <w:lang w:eastAsia="tr-TR"/>
        </w:rPr>
        <w:t xml:space="preserve">gramını hazırlamak, takip etmek </w:t>
      </w:r>
      <w:r w:rsidRPr="001109BC">
        <w:rPr>
          <w:rFonts w:ascii="Times New Roman" w:eastAsia="Times New Roman" w:hAnsi="Times New Roman" w:cs="Times New Roman"/>
          <w:sz w:val="24"/>
          <w:szCs w:val="24"/>
          <w:lang w:eastAsia="tr-TR"/>
        </w:rPr>
        <w:t>ve sonucunu bildirmek,</w:t>
      </w:r>
    </w:p>
    <w:p w:rsidR="002A0FC5" w:rsidRPr="001109BC" w:rsidRDefault="002A0FC5" w:rsidP="001109BC">
      <w:pPr>
        <w:pStyle w:val="ListeParagraf"/>
        <w:numPr>
          <w:ilvl w:val="0"/>
          <w:numId w:val="14"/>
        </w:numPr>
        <w:spacing w:after="120" w:line="360" w:lineRule="auto"/>
        <w:ind w:left="714" w:hanging="357"/>
        <w:jc w:val="both"/>
        <w:rPr>
          <w:rFonts w:ascii="Times New Roman" w:eastAsia="Times New Roman" w:hAnsi="Times New Roman" w:cs="Times New Roman"/>
          <w:sz w:val="24"/>
          <w:szCs w:val="24"/>
          <w:lang w:eastAsia="tr-TR"/>
        </w:rPr>
      </w:pPr>
      <w:r w:rsidRPr="001109BC">
        <w:rPr>
          <w:rFonts w:ascii="Times New Roman" w:eastAsia="Times New Roman" w:hAnsi="Times New Roman" w:cs="Times New Roman"/>
          <w:sz w:val="24"/>
          <w:szCs w:val="24"/>
          <w:lang w:eastAsia="tr-TR"/>
        </w:rPr>
        <w:t>Stajyer öğrencilerin aylık puantajlarını hazırlamak ve ilgilisine göndermek,</w:t>
      </w:r>
    </w:p>
    <w:p w:rsidR="002A0FC5" w:rsidRPr="001109BC" w:rsidRDefault="002A0FC5" w:rsidP="001109BC">
      <w:pPr>
        <w:pStyle w:val="ListeParagraf"/>
        <w:numPr>
          <w:ilvl w:val="0"/>
          <w:numId w:val="14"/>
        </w:numPr>
        <w:tabs>
          <w:tab w:val="left" w:pos="709"/>
        </w:tabs>
        <w:spacing w:after="120" w:line="360" w:lineRule="auto"/>
        <w:ind w:left="714" w:hanging="357"/>
        <w:jc w:val="both"/>
        <w:rPr>
          <w:rFonts w:ascii="Times New Roman" w:eastAsia="Times New Roman" w:hAnsi="Times New Roman" w:cs="Times New Roman"/>
          <w:sz w:val="24"/>
          <w:szCs w:val="24"/>
          <w:lang w:eastAsia="tr-TR"/>
        </w:rPr>
      </w:pPr>
      <w:r w:rsidRPr="001109BC">
        <w:rPr>
          <w:rFonts w:ascii="Times New Roman" w:eastAsia="Times New Roman" w:hAnsi="Times New Roman" w:cs="Times New Roman"/>
          <w:sz w:val="24"/>
          <w:szCs w:val="24"/>
          <w:lang w:eastAsia="tr-TR"/>
        </w:rPr>
        <w:t xml:space="preserve"> Daire personelinin </w:t>
      </w:r>
      <w:r w:rsidR="00844463">
        <w:rPr>
          <w:rFonts w:ascii="Times New Roman" w:eastAsia="Times New Roman" w:hAnsi="Times New Roman" w:cs="Times New Roman"/>
          <w:sz w:val="24"/>
          <w:szCs w:val="24"/>
          <w:lang w:eastAsia="tr-TR"/>
        </w:rPr>
        <w:t xml:space="preserve">özlük </w:t>
      </w:r>
      <w:r w:rsidRPr="001109BC">
        <w:rPr>
          <w:rFonts w:ascii="Times New Roman" w:eastAsia="Times New Roman" w:hAnsi="Times New Roman" w:cs="Times New Roman"/>
          <w:sz w:val="24"/>
          <w:szCs w:val="24"/>
          <w:lang w:eastAsia="tr-TR"/>
        </w:rPr>
        <w:t>dosya</w:t>
      </w:r>
      <w:r w:rsidR="00E923E7">
        <w:rPr>
          <w:rFonts w:ascii="Times New Roman" w:eastAsia="Times New Roman" w:hAnsi="Times New Roman" w:cs="Times New Roman"/>
          <w:sz w:val="24"/>
          <w:szCs w:val="24"/>
          <w:lang w:eastAsia="tr-TR"/>
        </w:rPr>
        <w:t>larını oluşturmak ve arşivlemek, p</w:t>
      </w:r>
      <w:r w:rsidRPr="001109BC">
        <w:rPr>
          <w:rFonts w:ascii="Times New Roman" w:eastAsia="Times New Roman" w:hAnsi="Times New Roman" w:cs="Times New Roman"/>
          <w:sz w:val="24"/>
          <w:szCs w:val="24"/>
          <w:lang w:eastAsia="tr-TR"/>
        </w:rPr>
        <w:t>ersonele ait yıllık izin onaylarını almak, izne ayrılan</w:t>
      </w:r>
      <w:r w:rsidR="009F7EB8">
        <w:rPr>
          <w:rFonts w:ascii="Times New Roman" w:eastAsia="Times New Roman" w:hAnsi="Times New Roman" w:cs="Times New Roman"/>
          <w:sz w:val="24"/>
          <w:szCs w:val="24"/>
          <w:lang w:eastAsia="tr-TR"/>
        </w:rPr>
        <w:t xml:space="preserve"> ve</w:t>
      </w:r>
      <w:r w:rsidRPr="001109BC">
        <w:rPr>
          <w:rFonts w:ascii="Times New Roman" w:eastAsia="Times New Roman" w:hAnsi="Times New Roman" w:cs="Times New Roman"/>
          <w:sz w:val="24"/>
          <w:szCs w:val="24"/>
          <w:lang w:eastAsia="tr-TR"/>
        </w:rPr>
        <w:t xml:space="preserve"> rapor alan personelin gidiş ve dönüşünü izleyerek İnsan Kaynakları ve Eğitim Dairesi Başkanlığına bildirmek,</w:t>
      </w:r>
    </w:p>
    <w:p w:rsidR="002A0FC5" w:rsidRPr="001109BC" w:rsidRDefault="002A0FC5" w:rsidP="001109BC">
      <w:pPr>
        <w:pStyle w:val="ListeParagraf"/>
        <w:numPr>
          <w:ilvl w:val="0"/>
          <w:numId w:val="14"/>
        </w:numPr>
        <w:spacing w:after="120" w:line="360" w:lineRule="auto"/>
        <w:ind w:left="714" w:hanging="357"/>
        <w:jc w:val="both"/>
        <w:rPr>
          <w:rFonts w:ascii="Times New Roman" w:eastAsia="Times New Roman" w:hAnsi="Times New Roman" w:cs="Times New Roman"/>
          <w:sz w:val="24"/>
          <w:szCs w:val="24"/>
          <w:lang w:eastAsia="tr-TR"/>
        </w:rPr>
      </w:pPr>
      <w:r w:rsidRPr="001109BC">
        <w:rPr>
          <w:rFonts w:ascii="Times New Roman" w:eastAsia="Times New Roman" w:hAnsi="Times New Roman" w:cs="Times New Roman"/>
          <w:sz w:val="24"/>
          <w:szCs w:val="24"/>
          <w:lang w:eastAsia="tr-TR"/>
        </w:rPr>
        <w:t>Randevuları düzenlemek, günlük randevu listesini hazırlamak, takibini yapmak ve konukların kabulünü yapmak,</w:t>
      </w:r>
    </w:p>
    <w:p w:rsidR="002A0FC5" w:rsidRPr="001109BC" w:rsidRDefault="002A0FC5" w:rsidP="001109BC">
      <w:pPr>
        <w:pStyle w:val="ListeParagraf"/>
        <w:numPr>
          <w:ilvl w:val="0"/>
          <w:numId w:val="14"/>
        </w:numPr>
        <w:spacing w:after="120" w:line="360" w:lineRule="auto"/>
        <w:ind w:left="714" w:hanging="357"/>
        <w:jc w:val="both"/>
        <w:rPr>
          <w:rFonts w:ascii="Times New Roman" w:eastAsia="Times New Roman" w:hAnsi="Times New Roman" w:cs="Times New Roman"/>
          <w:sz w:val="24"/>
          <w:szCs w:val="24"/>
          <w:lang w:eastAsia="tr-TR"/>
        </w:rPr>
      </w:pPr>
      <w:r w:rsidRPr="001109BC">
        <w:rPr>
          <w:rFonts w:ascii="Times New Roman" w:eastAsia="Times New Roman" w:hAnsi="Times New Roman" w:cs="Times New Roman"/>
          <w:sz w:val="24"/>
          <w:szCs w:val="24"/>
          <w:lang w:eastAsia="tr-TR"/>
        </w:rPr>
        <w:t>Telefonları uygun şekilde cevaplamak, telefon akışını yönlendirmek ve yöneticinin haberleşmesini etkin kılmak,</w:t>
      </w:r>
    </w:p>
    <w:p w:rsidR="002A0FC5" w:rsidRPr="001109BC" w:rsidRDefault="002A0FC5" w:rsidP="001109BC">
      <w:pPr>
        <w:pStyle w:val="ListeParagraf"/>
        <w:numPr>
          <w:ilvl w:val="0"/>
          <w:numId w:val="14"/>
        </w:numPr>
        <w:spacing w:after="120" w:line="360" w:lineRule="auto"/>
        <w:ind w:left="714" w:hanging="357"/>
        <w:jc w:val="both"/>
        <w:rPr>
          <w:rFonts w:ascii="Times New Roman" w:eastAsia="Times New Roman" w:hAnsi="Times New Roman" w:cs="Times New Roman"/>
          <w:sz w:val="24"/>
          <w:szCs w:val="24"/>
          <w:lang w:eastAsia="tr-TR"/>
        </w:rPr>
      </w:pPr>
      <w:r w:rsidRPr="001109BC">
        <w:rPr>
          <w:rFonts w:ascii="Times New Roman" w:eastAsia="Times New Roman" w:hAnsi="Times New Roman" w:cs="Times New Roman"/>
          <w:sz w:val="24"/>
          <w:szCs w:val="24"/>
          <w:lang w:eastAsia="tr-TR"/>
        </w:rPr>
        <w:t>Yöneticinin ve kendi bürosunun temizliğini ve görünümünü her zaman kontrol etmek ve düzenli tutmak,</w:t>
      </w:r>
    </w:p>
    <w:p w:rsidR="002A0FC5" w:rsidRPr="001109BC" w:rsidRDefault="002A0FC5" w:rsidP="001109BC">
      <w:pPr>
        <w:pStyle w:val="ListeParagraf"/>
        <w:numPr>
          <w:ilvl w:val="0"/>
          <w:numId w:val="14"/>
        </w:numPr>
        <w:tabs>
          <w:tab w:val="left" w:pos="709"/>
        </w:tabs>
        <w:spacing w:after="120" w:line="360" w:lineRule="auto"/>
        <w:ind w:left="714" w:hanging="357"/>
        <w:jc w:val="both"/>
        <w:rPr>
          <w:rFonts w:ascii="Times New Roman" w:eastAsia="Times New Roman" w:hAnsi="Times New Roman" w:cs="Times New Roman"/>
          <w:sz w:val="24"/>
          <w:szCs w:val="24"/>
          <w:lang w:eastAsia="tr-TR"/>
        </w:rPr>
      </w:pPr>
      <w:proofErr w:type="gramStart"/>
      <w:r w:rsidRPr="001109BC">
        <w:rPr>
          <w:rFonts w:ascii="Times New Roman" w:eastAsia="Times New Roman" w:hAnsi="Times New Roman" w:cs="Times New Roman"/>
          <w:sz w:val="24"/>
          <w:szCs w:val="24"/>
          <w:lang w:eastAsia="tr-TR"/>
        </w:rPr>
        <w:t xml:space="preserve">Yöneticinin toplantılarını organize etmek, ilgilileri haberdar </w:t>
      </w:r>
      <w:r w:rsidR="00BE1647">
        <w:rPr>
          <w:rFonts w:ascii="Times New Roman" w:eastAsia="Times New Roman" w:hAnsi="Times New Roman" w:cs="Times New Roman"/>
          <w:sz w:val="24"/>
          <w:szCs w:val="24"/>
          <w:lang w:eastAsia="tr-TR"/>
        </w:rPr>
        <w:t>etmek ve katılmalarını sağlamak.</w:t>
      </w:r>
      <w:proofErr w:type="gramEnd"/>
    </w:p>
    <w:p w:rsidR="00D76B26" w:rsidRPr="00A43876" w:rsidRDefault="00D76B26" w:rsidP="001109BC">
      <w:pPr>
        <w:pStyle w:val="paraf"/>
        <w:shd w:val="clear" w:color="auto" w:fill="FFFFFF"/>
        <w:spacing w:before="0" w:beforeAutospacing="0" w:after="120" w:afterAutospacing="0" w:line="360" w:lineRule="auto"/>
        <w:contextualSpacing/>
        <w:jc w:val="both"/>
        <w:rPr>
          <w:b/>
          <w:color w:val="000000"/>
        </w:rPr>
      </w:pPr>
      <w:r w:rsidRPr="00A43876">
        <w:rPr>
          <w:b/>
          <w:color w:val="000000"/>
        </w:rPr>
        <w:t xml:space="preserve">Muhasebe Şube Müdürlüğünün </w:t>
      </w:r>
      <w:r w:rsidR="00322EBC" w:rsidRPr="00322EBC">
        <w:rPr>
          <w:b/>
          <w:color w:val="000000"/>
        </w:rPr>
        <w:t>görev, yetki ve sorumlulukları</w:t>
      </w:r>
    </w:p>
    <w:p w:rsidR="00D76B26" w:rsidRPr="00A43876" w:rsidRDefault="00D76B26" w:rsidP="001109BC">
      <w:pPr>
        <w:pStyle w:val="paraf"/>
        <w:shd w:val="clear" w:color="auto" w:fill="FFFFFF"/>
        <w:spacing w:before="0" w:beforeAutospacing="0" w:after="120" w:afterAutospacing="0" w:line="360" w:lineRule="auto"/>
        <w:jc w:val="both"/>
        <w:rPr>
          <w:color w:val="000000"/>
        </w:rPr>
      </w:pPr>
      <w:r w:rsidRPr="00A43876">
        <w:rPr>
          <w:b/>
          <w:color w:val="000000"/>
        </w:rPr>
        <w:t xml:space="preserve">MADDE </w:t>
      </w:r>
      <w:r w:rsidR="007C1EA6" w:rsidRPr="00A43876">
        <w:rPr>
          <w:b/>
          <w:color w:val="000000"/>
        </w:rPr>
        <w:t>2</w:t>
      </w:r>
      <w:r w:rsidR="00830271">
        <w:rPr>
          <w:b/>
          <w:color w:val="000000"/>
        </w:rPr>
        <w:t>0</w:t>
      </w:r>
      <w:r w:rsidRPr="00A43876">
        <w:rPr>
          <w:b/>
          <w:color w:val="000000"/>
        </w:rPr>
        <w:t>-</w:t>
      </w:r>
      <w:r w:rsidR="00D3009E">
        <w:rPr>
          <w:b/>
          <w:color w:val="000000"/>
        </w:rPr>
        <w:t xml:space="preserve"> </w:t>
      </w:r>
      <w:r w:rsidRPr="00A43876">
        <w:rPr>
          <w:color w:val="000000"/>
        </w:rPr>
        <w:t xml:space="preserve">Muhasebe </w:t>
      </w:r>
      <w:r w:rsidR="007463E2" w:rsidRPr="00A43876">
        <w:rPr>
          <w:color w:val="000000"/>
        </w:rPr>
        <w:t>Şube Müdürlüğünün görev</w:t>
      </w:r>
      <w:r w:rsidR="00322EBC">
        <w:rPr>
          <w:color w:val="000000"/>
        </w:rPr>
        <w:t>, yetki</w:t>
      </w:r>
      <w:r w:rsidR="007463E2" w:rsidRPr="00A43876">
        <w:rPr>
          <w:color w:val="000000"/>
        </w:rPr>
        <w:t xml:space="preserve"> ve </w:t>
      </w:r>
      <w:r w:rsidR="00322EBC">
        <w:rPr>
          <w:color w:val="000000"/>
        </w:rPr>
        <w:t>sorumlulukları</w:t>
      </w:r>
      <w:r w:rsidR="007463E2" w:rsidRPr="00A43876">
        <w:rPr>
          <w:color w:val="000000"/>
        </w:rPr>
        <w:t xml:space="preserve"> şunlardır:</w:t>
      </w:r>
    </w:p>
    <w:p w:rsidR="007C43AF" w:rsidRPr="00A43876" w:rsidRDefault="007C43AF" w:rsidP="001109BC">
      <w:pPr>
        <w:pStyle w:val="paraf"/>
        <w:numPr>
          <w:ilvl w:val="0"/>
          <w:numId w:val="7"/>
        </w:numPr>
        <w:shd w:val="clear" w:color="auto" w:fill="FFFFFF"/>
        <w:spacing w:before="0" w:beforeAutospacing="0" w:after="120" w:afterAutospacing="0" w:line="360" w:lineRule="auto"/>
        <w:ind w:left="714" w:hanging="357"/>
        <w:jc w:val="both"/>
        <w:rPr>
          <w:color w:val="000000"/>
        </w:rPr>
      </w:pPr>
      <w:r w:rsidRPr="00A43876">
        <w:rPr>
          <w:bCs/>
          <w:color w:val="000000"/>
        </w:rPr>
        <w:t>İlgili mevzuatına göre; gider ve borçların hak sahiplerine ödenmesi, para ve parayla ifade edilebilen değerler ile emanetlerin alınması, saklanması, ilgililere verilmesi, gönderilmesi ve diğer mali işlemlerin kayıtlarının yapılması ve raporlanmasına ilişkin muhasebe hizmetlerini yapmak,</w:t>
      </w:r>
    </w:p>
    <w:p w:rsidR="007C43AF" w:rsidRPr="00A43876" w:rsidRDefault="007C43AF" w:rsidP="001109BC">
      <w:pPr>
        <w:pStyle w:val="paraf"/>
        <w:numPr>
          <w:ilvl w:val="0"/>
          <w:numId w:val="7"/>
        </w:numPr>
        <w:shd w:val="clear" w:color="auto" w:fill="FFFFFF"/>
        <w:spacing w:before="0" w:beforeAutospacing="0" w:after="120" w:afterAutospacing="0" w:line="360" w:lineRule="auto"/>
        <w:jc w:val="both"/>
        <w:rPr>
          <w:color w:val="000000"/>
        </w:rPr>
      </w:pPr>
      <w:r w:rsidRPr="00A43876">
        <w:rPr>
          <w:bCs/>
          <w:color w:val="000000"/>
        </w:rPr>
        <w:t>Bütçe kesin hesabını hazırlamak,</w:t>
      </w:r>
    </w:p>
    <w:p w:rsidR="007C43AF" w:rsidRPr="00A43876" w:rsidRDefault="007C43AF" w:rsidP="001109BC">
      <w:pPr>
        <w:pStyle w:val="paraf"/>
        <w:numPr>
          <w:ilvl w:val="0"/>
          <w:numId w:val="7"/>
        </w:numPr>
        <w:shd w:val="clear" w:color="auto" w:fill="FFFFFF"/>
        <w:spacing w:before="0" w:beforeAutospacing="0" w:after="120" w:afterAutospacing="0" w:line="360" w:lineRule="auto"/>
        <w:jc w:val="both"/>
        <w:rPr>
          <w:color w:val="000000"/>
        </w:rPr>
      </w:pPr>
      <w:r w:rsidRPr="00A43876">
        <w:rPr>
          <w:bCs/>
          <w:color w:val="000000"/>
        </w:rPr>
        <w:t>Mal yönetim dönemine ilişkin icmal cetvellerini hazırlamak,</w:t>
      </w:r>
    </w:p>
    <w:p w:rsidR="007C43AF" w:rsidRPr="00A43876" w:rsidRDefault="007C43AF" w:rsidP="001109BC">
      <w:pPr>
        <w:pStyle w:val="paraf"/>
        <w:numPr>
          <w:ilvl w:val="0"/>
          <w:numId w:val="7"/>
        </w:numPr>
        <w:shd w:val="clear" w:color="auto" w:fill="FFFFFF"/>
        <w:spacing w:before="0" w:beforeAutospacing="0" w:after="120" w:afterAutospacing="0" w:line="360" w:lineRule="auto"/>
        <w:jc w:val="both"/>
        <w:rPr>
          <w:color w:val="000000"/>
        </w:rPr>
      </w:pPr>
      <w:r w:rsidRPr="00A43876">
        <w:rPr>
          <w:bCs/>
          <w:color w:val="000000"/>
        </w:rPr>
        <w:t>Mali istatistikleri hazırlamak,</w:t>
      </w:r>
    </w:p>
    <w:p w:rsidR="007C43AF" w:rsidRPr="00A43876" w:rsidRDefault="007C43AF" w:rsidP="001109BC">
      <w:pPr>
        <w:pStyle w:val="paraf"/>
        <w:numPr>
          <w:ilvl w:val="0"/>
          <w:numId w:val="7"/>
        </w:numPr>
        <w:shd w:val="clear" w:color="auto" w:fill="FFFFFF"/>
        <w:spacing w:before="0" w:beforeAutospacing="0" w:after="120" w:afterAutospacing="0" w:line="360" w:lineRule="auto"/>
        <w:jc w:val="both"/>
        <w:rPr>
          <w:color w:val="000000"/>
        </w:rPr>
      </w:pPr>
      <w:r w:rsidRPr="00A43876">
        <w:rPr>
          <w:bCs/>
          <w:color w:val="000000"/>
        </w:rPr>
        <w:t>Vergi beyannameleri ile ilgili gerekli beyan ve takip işlerini yapmak,</w:t>
      </w:r>
    </w:p>
    <w:p w:rsidR="00D04817" w:rsidRPr="00A43876" w:rsidRDefault="00D04817" w:rsidP="001109BC">
      <w:pPr>
        <w:pStyle w:val="paraf"/>
        <w:numPr>
          <w:ilvl w:val="0"/>
          <w:numId w:val="7"/>
        </w:numPr>
        <w:shd w:val="clear" w:color="auto" w:fill="FFFFFF"/>
        <w:spacing w:before="0" w:beforeAutospacing="0" w:after="120" w:afterAutospacing="0" w:line="360" w:lineRule="auto"/>
        <w:jc w:val="both"/>
        <w:rPr>
          <w:color w:val="000000"/>
        </w:rPr>
      </w:pPr>
      <w:r w:rsidRPr="00A43876">
        <w:rPr>
          <w:bCs/>
          <w:color w:val="000000"/>
        </w:rPr>
        <w:t xml:space="preserve">Sayıştay ilamı vb. incelemeler sonucu doğan kişi borcu alacaklarının muhasebe kayıtlarını tutmak. Süresinde ödenmemiş olanları ise yasal takip işleri için ilgili </w:t>
      </w:r>
      <w:r w:rsidR="00114786" w:rsidRPr="00A43876">
        <w:rPr>
          <w:bCs/>
          <w:color w:val="000000"/>
        </w:rPr>
        <w:t>müdürlüğe</w:t>
      </w:r>
      <w:r w:rsidRPr="00A43876">
        <w:rPr>
          <w:bCs/>
          <w:color w:val="000000"/>
        </w:rPr>
        <w:t xml:space="preserve"> göndermek.</w:t>
      </w:r>
    </w:p>
    <w:p w:rsidR="007C43AF" w:rsidRPr="00B51B20" w:rsidRDefault="009F7EB8" w:rsidP="001109BC">
      <w:pPr>
        <w:pStyle w:val="paraf"/>
        <w:numPr>
          <w:ilvl w:val="0"/>
          <w:numId w:val="7"/>
        </w:numPr>
        <w:shd w:val="clear" w:color="auto" w:fill="FFFFFF"/>
        <w:spacing w:before="0" w:beforeAutospacing="0" w:after="120" w:afterAutospacing="0" w:line="360" w:lineRule="auto"/>
        <w:jc w:val="both"/>
        <w:rPr>
          <w:color w:val="000000"/>
        </w:rPr>
      </w:pPr>
      <w:r>
        <w:rPr>
          <w:bCs/>
          <w:color w:val="000000"/>
        </w:rPr>
        <w:t>Daire B</w:t>
      </w:r>
      <w:r w:rsidR="007C43AF" w:rsidRPr="00A43876">
        <w:rPr>
          <w:bCs/>
          <w:color w:val="000000"/>
        </w:rPr>
        <w:t>aşkanı tarafından verilen diğer iş ve işlemleri yapmak.</w:t>
      </w:r>
    </w:p>
    <w:p w:rsidR="007C43AF" w:rsidRPr="00A43876" w:rsidRDefault="00C3373B" w:rsidP="001109BC">
      <w:pPr>
        <w:pStyle w:val="paraf"/>
        <w:shd w:val="clear" w:color="auto" w:fill="FFFFFF"/>
        <w:spacing w:before="0" w:beforeAutospacing="0" w:after="120" w:afterAutospacing="0" w:line="360" w:lineRule="auto"/>
        <w:contextualSpacing/>
        <w:jc w:val="both"/>
        <w:rPr>
          <w:b/>
          <w:color w:val="000000"/>
        </w:rPr>
      </w:pPr>
      <w:r w:rsidRPr="00A43876">
        <w:rPr>
          <w:b/>
          <w:color w:val="000000"/>
        </w:rPr>
        <w:t xml:space="preserve">Gelir Şube Müdürlüğünün </w:t>
      </w:r>
      <w:r w:rsidR="00322EBC" w:rsidRPr="00322EBC">
        <w:rPr>
          <w:b/>
          <w:color w:val="000000"/>
        </w:rPr>
        <w:t>görev, yetki ve sorumlulukları</w:t>
      </w:r>
    </w:p>
    <w:p w:rsidR="00C3373B" w:rsidRPr="00A43876" w:rsidRDefault="00C3373B" w:rsidP="001109BC">
      <w:pPr>
        <w:pStyle w:val="paraf"/>
        <w:shd w:val="clear" w:color="auto" w:fill="FFFFFF"/>
        <w:spacing w:before="0" w:beforeAutospacing="0" w:after="120" w:afterAutospacing="0" w:line="360" w:lineRule="auto"/>
        <w:contextualSpacing/>
        <w:jc w:val="both"/>
        <w:rPr>
          <w:color w:val="000000"/>
        </w:rPr>
      </w:pPr>
      <w:r w:rsidRPr="00A43876">
        <w:rPr>
          <w:b/>
          <w:color w:val="000000"/>
        </w:rPr>
        <w:t xml:space="preserve">MADDE </w:t>
      </w:r>
      <w:r w:rsidR="007C1EA6" w:rsidRPr="00A43876">
        <w:rPr>
          <w:b/>
          <w:color w:val="000000"/>
        </w:rPr>
        <w:t>2</w:t>
      </w:r>
      <w:r w:rsidR="00830271">
        <w:rPr>
          <w:b/>
          <w:color w:val="000000"/>
        </w:rPr>
        <w:t>1</w:t>
      </w:r>
      <w:r w:rsidRPr="00A43876">
        <w:rPr>
          <w:b/>
          <w:color w:val="000000"/>
        </w:rPr>
        <w:t>-</w:t>
      </w:r>
      <w:r w:rsidR="00D3009E">
        <w:rPr>
          <w:b/>
          <w:color w:val="000000"/>
        </w:rPr>
        <w:t xml:space="preserve"> </w:t>
      </w:r>
      <w:r w:rsidRPr="00A43876">
        <w:rPr>
          <w:color w:val="000000"/>
        </w:rPr>
        <w:t xml:space="preserve">Gelir </w:t>
      </w:r>
      <w:r w:rsidR="00322EBC" w:rsidRPr="00322EBC">
        <w:rPr>
          <w:color w:val="000000"/>
        </w:rPr>
        <w:t>Şube Müdürlüğünün görev, yetki ve sorumlulukları</w:t>
      </w:r>
      <w:r w:rsidR="00322EBC">
        <w:rPr>
          <w:color w:val="000000"/>
        </w:rPr>
        <w:t xml:space="preserve"> şunlardır:</w:t>
      </w:r>
    </w:p>
    <w:p w:rsidR="00C3373B" w:rsidRPr="00A43876" w:rsidRDefault="00C3373B" w:rsidP="001109BC">
      <w:pPr>
        <w:pStyle w:val="paraf"/>
        <w:numPr>
          <w:ilvl w:val="0"/>
          <w:numId w:val="8"/>
        </w:numPr>
        <w:shd w:val="clear" w:color="auto" w:fill="FFFFFF"/>
        <w:spacing w:after="120" w:afterAutospacing="0" w:line="360" w:lineRule="auto"/>
        <w:ind w:left="714" w:hanging="357"/>
        <w:jc w:val="both"/>
        <w:rPr>
          <w:color w:val="000000"/>
        </w:rPr>
      </w:pPr>
      <w:r w:rsidRPr="00A43876">
        <w:rPr>
          <w:bCs/>
          <w:color w:val="000000"/>
        </w:rPr>
        <w:t xml:space="preserve">İlgili mevzuatında tanımlanan; gelir </w:t>
      </w:r>
      <w:r w:rsidR="00CA5B9B" w:rsidRPr="00A43876">
        <w:rPr>
          <w:bCs/>
          <w:color w:val="000000"/>
        </w:rPr>
        <w:t>ve alacakların tarh, tahakkuk, tahsil</w:t>
      </w:r>
      <w:r w:rsidR="00F323BD" w:rsidRPr="00A43876">
        <w:rPr>
          <w:bCs/>
          <w:color w:val="000000"/>
        </w:rPr>
        <w:t xml:space="preserve"> işlemleri</w:t>
      </w:r>
      <w:r w:rsidR="00153F86" w:rsidRPr="00A43876">
        <w:rPr>
          <w:bCs/>
          <w:color w:val="000000"/>
        </w:rPr>
        <w:t>, iade ve düzeltme kayıtları</w:t>
      </w:r>
      <w:r w:rsidR="00CA5B9B" w:rsidRPr="00A43876">
        <w:rPr>
          <w:bCs/>
          <w:color w:val="000000"/>
        </w:rPr>
        <w:t xml:space="preserve"> ile </w:t>
      </w:r>
      <w:r w:rsidRPr="00A43876">
        <w:rPr>
          <w:bCs/>
          <w:color w:val="000000"/>
        </w:rPr>
        <w:t>bunların kontrol ve raporlanmasını yapmak,</w:t>
      </w:r>
    </w:p>
    <w:p w:rsidR="00C3373B" w:rsidRPr="00A43876" w:rsidRDefault="00C3373B" w:rsidP="001109BC">
      <w:pPr>
        <w:pStyle w:val="paraf"/>
        <w:numPr>
          <w:ilvl w:val="0"/>
          <w:numId w:val="8"/>
        </w:numPr>
        <w:shd w:val="clear" w:color="auto" w:fill="FFFFFF"/>
        <w:spacing w:after="120" w:afterAutospacing="0" w:line="360" w:lineRule="auto"/>
        <w:ind w:left="714" w:hanging="357"/>
        <w:jc w:val="both"/>
        <w:rPr>
          <w:color w:val="000000"/>
        </w:rPr>
      </w:pPr>
      <w:r w:rsidRPr="00A43876">
        <w:rPr>
          <w:bCs/>
          <w:color w:val="000000"/>
        </w:rPr>
        <w:t>Beyana tabi vergilerin beyannamelerini almak ve gerekli diğer işlemlerini yapmak,</w:t>
      </w:r>
    </w:p>
    <w:p w:rsidR="00C3373B" w:rsidRPr="00A43876" w:rsidRDefault="00C3373B" w:rsidP="001109BC">
      <w:pPr>
        <w:pStyle w:val="paraf"/>
        <w:numPr>
          <w:ilvl w:val="0"/>
          <w:numId w:val="8"/>
        </w:numPr>
        <w:shd w:val="clear" w:color="auto" w:fill="FFFFFF"/>
        <w:spacing w:after="120" w:afterAutospacing="0" w:line="360" w:lineRule="auto"/>
        <w:ind w:left="714" w:hanging="357"/>
        <w:jc w:val="both"/>
        <w:rPr>
          <w:color w:val="000000"/>
        </w:rPr>
      </w:pPr>
      <w:r w:rsidRPr="00A43876">
        <w:rPr>
          <w:bCs/>
          <w:color w:val="000000"/>
        </w:rPr>
        <w:t>Mükellef sicil kayıtlarının oluşturulması ve güncelleştirilmesini yapmak,</w:t>
      </w:r>
    </w:p>
    <w:p w:rsidR="00C3373B" w:rsidRPr="00A43876" w:rsidRDefault="00C3373B" w:rsidP="001109BC">
      <w:pPr>
        <w:pStyle w:val="paraf"/>
        <w:numPr>
          <w:ilvl w:val="0"/>
          <w:numId w:val="8"/>
        </w:numPr>
        <w:shd w:val="clear" w:color="auto" w:fill="FFFFFF"/>
        <w:spacing w:after="120" w:afterAutospacing="0" w:line="360" w:lineRule="auto"/>
        <w:ind w:left="714" w:hanging="357"/>
        <w:jc w:val="both"/>
        <w:rPr>
          <w:color w:val="000000"/>
        </w:rPr>
      </w:pPr>
      <w:r w:rsidRPr="00A43876">
        <w:rPr>
          <w:bCs/>
          <w:color w:val="000000"/>
        </w:rPr>
        <w:t>Gelir konusu tüm yoklama ve tespit işlemleri</w:t>
      </w:r>
      <w:r w:rsidR="003A6901" w:rsidRPr="00A43876">
        <w:rPr>
          <w:bCs/>
          <w:color w:val="000000"/>
        </w:rPr>
        <w:t>ni yap</w:t>
      </w:r>
      <w:r w:rsidRPr="00A43876">
        <w:rPr>
          <w:bCs/>
          <w:color w:val="000000"/>
        </w:rPr>
        <w:t>mak,</w:t>
      </w:r>
    </w:p>
    <w:p w:rsidR="00C3373B" w:rsidRPr="00A43876" w:rsidRDefault="00C3373B" w:rsidP="001109BC">
      <w:pPr>
        <w:pStyle w:val="paraf"/>
        <w:numPr>
          <w:ilvl w:val="0"/>
          <w:numId w:val="8"/>
        </w:numPr>
        <w:shd w:val="clear" w:color="auto" w:fill="FFFFFF"/>
        <w:spacing w:after="120" w:afterAutospacing="0" w:line="360" w:lineRule="auto"/>
        <w:ind w:left="714" w:hanging="357"/>
        <w:jc w:val="both"/>
        <w:rPr>
          <w:color w:val="000000"/>
        </w:rPr>
      </w:pPr>
      <w:r w:rsidRPr="00A43876">
        <w:rPr>
          <w:bCs/>
          <w:color w:val="000000"/>
        </w:rPr>
        <w:t>Vadesinde ödenmeyen alacakların ödeme emri belgeleri ve özel hukuka tabi olan a</w:t>
      </w:r>
      <w:r w:rsidR="001F6D55" w:rsidRPr="00A43876">
        <w:rPr>
          <w:bCs/>
          <w:color w:val="000000"/>
        </w:rPr>
        <w:t>lacakları ilgili müdürlüğe göndermek</w:t>
      </w:r>
      <w:r w:rsidRPr="00A43876">
        <w:rPr>
          <w:bCs/>
          <w:color w:val="000000"/>
        </w:rPr>
        <w:t>,</w:t>
      </w:r>
    </w:p>
    <w:p w:rsidR="00C3373B" w:rsidRPr="00A43876" w:rsidRDefault="00C3373B" w:rsidP="001109BC">
      <w:pPr>
        <w:pStyle w:val="paraf"/>
        <w:numPr>
          <w:ilvl w:val="0"/>
          <w:numId w:val="8"/>
        </w:numPr>
        <w:shd w:val="clear" w:color="auto" w:fill="FFFFFF"/>
        <w:spacing w:after="120" w:afterAutospacing="0" w:line="360" w:lineRule="auto"/>
        <w:ind w:left="714" w:hanging="357"/>
        <w:jc w:val="both"/>
        <w:rPr>
          <w:color w:val="000000"/>
        </w:rPr>
      </w:pPr>
      <w:r w:rsidRPr="00A43876">
        <w:rPr>
          <w:bCs/>
          <w:color w:val="000000"/>
        </w:rPr>
        <w:t>Belediye gelir bütçesini</w:t>
      </w:r>
      <w:r w:rsidR="00924B19" w:rsidRPr="00A43876">
        <w:rPr>
          <w:bCs/>
          <w:color w:val="000000"/>
        </w:rPr>
        <w:t xml:space="preserve"> hazırla</w:t>
      </w:r>
      <w:r w:rsidRPr="00A43876">
        <w:rPr>
          <w:bCs/>
          <w:color w:val="000000"/>
        </w:rPr>
        <w:t>mak,</w:t>
      </w:r>
    </w:p>
    <w:p w:rsidR="00C3373B" w:rsidRPr="00A43876" w:rsidRDefault="00C3373B" w:rsidP="001109BC">
      <w:pPr>
        <w:pStyle w:val="paraf"/>
        <w:numPr>
          <w:ilvl w:val="0"/>
          <w:numId w:val="8"/>
        </w:numPr>
        <w:shd w:val="clear" w:color="auto" w:fill="FFFFFF"/>
        <w:spacing w:after="120" w:afterAutospacing="0" w:line="360" w:lineRule="auto"/>
        <w:ind w:left="714" w:hanging="357"/>
        <w:jc w:val="both"/>
        <w:rPr>
          <w:color w:val="000000"/>
        </w:rPr>
      </w:pPr>
      <w:r w:rsidRPr="00A43876">
        <w:rPr>
          <w:bCs/>
          <w:color w:val="000000"/>
        </w:rPr>
        <w:t>Gelir tarife cetvellerinin hazırlanarak Meclise sunulmasını sağlamak,</w:t>
      </w:r>
    </w:p>
    <w:p w:rsidR="00C3373B" w:rsidRPr="00A43876" w:rsidRDefault="00C3373B" w:rsidP="001109BC">
      <w:pPr>
        <w:pStyle w:val="paraf"/>
        <w:numPr>
          <w:ilvl w:val="0"/>
          <w:numId w:val="8"/>
        </w:numPr>
        <w:shd w:val="clear" w:color="auto" w:fill="FFFFFF"/>
        <w:spacing w:after="120" w:afterAutospacing="0" w:line="360" w:lineRule="auto"/>
        <w:ind w:left="714" w:hanging="357"/>
        <w:jc w:val="both"/>
        <w:rPr>
          <w:color w:val="000000"/>
        </w:rPr>
      </w:pPr>
      <w:r w:rsidRPr="00A43876">
        <w:rPr>
          <w:bCs/>
          <w:color w:val="000000"/>
        </w:rPr>
        <w:t>Gelir arttırıcı konularda çalışmalar yapmak,</w:t>
      </w:r>
    </w:p>
    <w:p w:rsidR="00C3373B" w:rsidRPr="00A43876" w:rsidRDefault="00C3373B" w:rsidP="001109BC">
      <w:pPr>
        <w:pStyle w:val="paraf"/>
        <w:numPr>
          <w:ilvl w:val="0"/>
          <w:numId w:val="8"/>
        </w:numPr>
        <w:shd w:val="clear" w:color="auto" w:fill="FFFFFF"/>
        <w:spacing w:after="120" w:afterAutospacing="0" w:line="360" w:lineRule="auto"/>
        <w:ind w:left="714" w:hanging="357"/>
        <w:jc w:val="both"/>
        <w:rPr>
          <w:color w:val="000000"/>
        </w:rPr>
      </w:pPr>
      <w:r w:rsidRPr="00A43876">
        <w:rPr>
          <w:bCs/>
          <w:color w:val="000000"/>
        </w:rPr>
        <w:t xml:space="preserve">Daire </w:t>
      </w:r>
      <w:r w:rsidR="009F7EB8">
        <w:rPr>
          <w:bCs/>
          <w:color w:val="000000"/>
        </w:rPr>
        <w:t>B</w:t>
      </w:r>
      <w:r w:rsidRPr="00A43876">
        <w:rPr>
          <w:bCs/>
          <w:color w:val="000000"/>
        </w:rPr>
        <w:t>aşkanı tarafından verilen diğer iş ve işlemleri yapmak.</w:t>
      </w:r>
    </w:p>
    <w:p w:rsidR="00322EBC" w:rsidRDefault="00197B4F" w:rsidP="001109BC">
      <w:pPr>
        <w:pStyle w:val="paraf"/>
        <w:shd w:val="clear" w:color="auto" w:fill="FFFFFF"/>
        <w:spacing w:after="120" w:afterAutospacing="0" w:line="360" w:lineRule="auto"/>
        <w:contextualSpacing/>
        <w:jc w:val="both"/>
        <w:rPr>
          <w:b/>
          <w:bCs/>
          <w:color w:val="000000"/>
        </w:rPr>
      </w:pPr>
      <w:r w:rsidRPr="00A43876">
        <w:rPr>
          <w:b/>
          <w:bCs/>
          <w:color w:val="000000"/>
        </w:rPr>
        <w:t xml:space="preserve">İcra ve Takip Şube Müdürlüğünün </w:t>
      </w:r>
      <w:r w:rsidR="00322EBC" w:rsidRPr="00322EBC">
        <w:rPr>
          <w:b/>
          <w:bCs/>
          <w:color w:val="000000"/>
        </w:rPr>
        <w:t xml:space="preserve">görev, yetki ve sorumlulukları </w:t>
      </w:r>
    </w:p>
    <w:p w:rsidR="00197B4F" w:rsidRPr="00A43876" w:rsidRDefault="007C1EA6" w:rsidP="001109BC">
      <w:pPr>
        <w:pStyle w:val="paraf"/>
        <w:shd w:val="clear" w:color="auto" w:fill="FFFFFF"/>
        <w:spacing w:after="120" w:afterAutospacing="0" w:line="360" w:lineRule="auto"/>
        <w:contextualSpacing/>
        <w:jc w:val="both"/>
        <w:rPr>
          <w:bCs/>
          <w:color w:val="000000"/>
        </w:rPr>
      </w:pPr>
      <w:r w:rsidRPr="00A43876">
        <w:rPr>
          <w:b/>
          <w:bCs/>
          <w:color w:val="000000"/>
        </w:rPr>
        <w:t>MADDE 2</w:t>
      </w:r>
      <w:r w:rsidR="00830271">
        <w:rPr>
          <w:b/>
          <w:bCs/>
          <w:color w:val="000000"/>
        </w:rPr>
        <w:t>2</w:t>
      </w:r>
      <w:r w:rsidR="00197B4F" w:rsidRPr="00A43876">
        <w:rPr>
          <w:b/>
          <w:bCs/>
          <w:color w:val="000000"/>
        </w:rPr>
        <w:t>-</w:t>
      </w:r>
      <w:r w:rsidR="00D3009E">
        <w:rPr>
          <w:b/>
          <w:bCs/>
          <w:color w:val="000000"/>
        </w:rPr>
        <w:t xml:space="preserve"> </w:t>
      </w:r>
      <w:r w:rsidR="00197B4F" w:rsidRPr="00A43876">
        <w:rPr>
          <w:bCs/>
          <w:color w:val="000000"/>
        </w:rPr>
        <w:t xml:space="preserve">İcra ve Takip Şube Müdürlüğünün </w:t>
      </w:r>
      <w:r w:rsidR="00322EBC" w:rsidRPr="00322EBC">
        <w:rPr>
          <w:bCs/>
          <w:color w:val="000000"/>
        </w:rPr>
        <w:t>görev, yetki ve sorumlulukları şunlardır:</w:t>
      </w:r>
    </w:p>
    <w:p w:rsidR="00197B4F" w:rsidRPr="00A43876" w:rsidRDefault="00197B4F" w:rsidP="001109BC">
      <w:pPr>
        <w:pStyle w:val="paraf"/>
        <w:numPr>
          <w:ilvl w:val="0"/>
          <w:numId w:val="9"/>
        </w:numPr>
        <w:shd w:val="clear" w:color="auto" w:fill="FFFFFF"/>
        <w:spacing w:after="120" w:afterAutospacing="0" w:line="360" w:lineRule="auto"/>
        <w:jc w:val="both"/>
        <w:rPr>
          <w:bCs/>
          <w:color w:val="000000"/>
        </w:rPr>
      </w:pPr>
      <w:r w:rsidRPr="00A43876">
        <w:rPr>
          <w:bCs/>
          <w:color w:val="000000"/>
        </w:rPr>
        <w:t>Müdürlüğe ulaşan ödeme emri belgelerinin tebliğ işlemlerini yapmak</w:t>
      </w:r>
      <w:r w:rsidR="00DF5479" w:rsidRPr="00A43876">
        <w:rPr>
          <w:bCs/>
          <w:color w:val="000000"/>
        </w:rPr>
        <w:t>,</w:t>
      </w:r>
    </w:p>
    <w:p w:rsidR="00197B4F" w:rsidRDefault="00197B4F" w:rsidP="001109BC">
      <w:pPr>
        <w:pStyle w:val="paraf"/>
        <w:numPr>
          <w:ilvl w:val="0"/>
          <w:numId w:val="9"/>
        </w:numPr>
        <w:shd w:val="clear" w:color="auto" w:fill="FFFFFF"/>
        <w:spacing w:before="0" w:beforeAutospacing="0" w:after="120" w:afterAutospacing="0" w:line="360" w:lineRule="auto"/>
        <w:ind w:left="714" w:hanging="357"/>
        <w:jc w:val="both"/>
        <w:rPr>
          <w:bCs/>
          <w:color w:val="000000"/>
        </w:rPr>
      </w:pPr>
      <w:r w:rsidRPr="00A43876">
        <w:rPr>
          <w:bCs/>
          <w:color w:val="000000"/>
        </w:rPr>
        <w:t>6183 sayılı Amme Alacaklarının Tahsil Usulü Hakkında Kanun kapsamında olan ve takibe alınmış alacakların bu Kanun kapsamındaki her türlü iş ve işlemlerini yapmak</w:t>
      </w:r>
      <w:r w:rsidR="00DF5479" w:rsidRPr="00A43876">
        <w:rPr>
          <w:bCs/>
          <w:color w:val="000000"/>
        </w:rPr>
        <w:t>,</w:t>
      </w:r>
    </w:p>
    <w:p w:rsidR="00E26129" w:rsidRPr="00E26129" w:rsidRDefault="00E26129" w:rsidP="00E26129">
      <w:pPr>
        <w:pStyle w:val="ListeParagraf"/>
        <w:numPr>
          <w:ilvl w:val="0"/>
          <w:numId w:val="9"/>
        </w:numPr>
        <w:rPr>
          <w:rFonts w:ascii="Times New Roman" w:eastAsia="Times New Roman" w:hAnsi="Times New Roman" w:cs="Times New Roman"/>
          <w:bCs/>
          <w:color w:val="000000"/>
          <w:sz w:val="24"/>
          <w:szCs w:val="24"/>
          <w:lang w:eastAsia="tr-TR"/>
        </w:rPr>
      </w:pPr>
      <w:r w:rsidRPr="00E26129">
        <w:rPr>
          <w:rFonts w:ascii="Times New Roman" w:eastAsia="Times New Roman" w:hAnsi="Times New Roman" w:cs="Times New Roman"/>
          <w:bCs/>
          <w:color w:val="000000"/>
          <w:sz w:val="24"/>
          <w:szCs w:val="24"/>
          <w:lang w:eastAsia="tr-TR"/>
        </w:rPr>
        <w:t xml:space="preserve">Haciz tutanağında gösterilen </w:t>
      </w:r>
      <w:r>
        <w:rPr>
          <w:rFonts w:ascii="Times New Roman" w:eastAsia="Times New Roman" w:hAnsi="Times New Roman" w:cs="Times New Roman"/>
          <w:bCs/>
          <w:color w:val="000000"/>
          <w:sz w:val="24"/>
          <w:szCs w:val="24"/>
          <w:lang w:eastAsia="tr-TR"/>
        </w:rPr>
        <w:t xml:space="preserve">ve yed-i emin tayin edilmemiş </w:t>
      </w:r>
      <w:r w:rsidRPr="00E26129">
        <w:rPr>
          <w:rFonts w:ascii="Times New Roman" w:eastAsia="Times New Roman" w:hAnsi="Times New Roman" w:cs="Times New Roman"/>
          <w:bCs/>
          <w:color w:val="000000"/>
          <w:sz w:val="24"/>
          <w:szCs w:val="24"/>
          <w:lang w:eastAsia="tr-TR"/>
        </w:rPr>
        <w:t>menkul malların koruma ve saklama işlerini yapmak,</w:t>
      </w:r>
    </w:p>
    <w:p w:rsidR="00197B4F" w:rsidRPr="00A43876" w:rsidRDefault="00197B4F" w:rsidP="001109BC">
      <w:pPr>
        <w:pStyle w:val="paraf"/>
        <w:numPr>
          <w:ilvl w:val="0"/>
          <w:numId w:val="9"/>
        </w:numPr>
        <w:shd w:val="clear" w:color="auto" w:fill="FFFFFF"/>
        <w:spacing w:before="0" w:beforeAutospacing="0" w:after="120" w:afterAutospacing="0" w:line="360" w:lineRule="auto"/>
        <w:ind w:left="714" w:hanging="357"/>
        <w:jc w:val="both"/>
        <w:rPr>
          <w:bCs/>
          <w:color w:val="000000"/>
        </w:rPr>
      </w:pPr>
      <w:r w:rsidRPr="00A43876">
        <w:rPr>
          <w:bCs/>
          <w:color w:val="000000"/>
        </w:rPr>
        <w:t xml:space="preserve">Müdürlüğüne ulaşmış, 6183 sayılı Kanun haricinde bulunan ve vadesinde tahsil edilememiş bulunan alacakların </w:t>
      </w:r>
      <w:r w:rsidR="00DF5479" w:rsidRPr="00A43876">
        <w:rPr>
          <w:bCs/>
          <w:color w:val="000000"/>
        </w:rPr>
        <w:t xml:space="preserve">“Hukuki </w:t>
      </w:r>
      <w:r w:rsidR="00236072">
        <w:rPr>
          <w:bCs/>
          <w:color w:val="000000"/>
        </w:rPr>
        <w:t>İşlem</w:t>
      </w:r>
      <w:r w:rsidR="00DF5479" w:rsidRPr="00A43876">
        <w:rPr>
          <w:bCs/>
          <w:color w:val="000000"/>
        </w:rPr>
        <w:t xml:space="preserve"> Olur'unu”</w:t>
      </w:r>
      <w:r w:rsidRPr="00A43876">
        <w:rPr>
          <w:bCs/>
          <w:color w:val="000000"/>
        </w:rPr>
        <w:t xml:space="preserve"> almak, Hukuk Müşavirliği</w:t>
      </w:r>
      <w:r w:rsidR="009F7EB8">
        <w:rPr>
          <w:bCs/>
          <w:color w:val="000000"/>
        </w:rPr>
        <w:t>’</w:t>
      </w:r>
      <w:r w:rsidRPr="00A43876">
        <w:rPr>
          <w:bCs/>
          <w:color w:val="000000"/>
        </w:rPr>
        <w:t>ne iletmek ve sonucunu takip etmek</w:t>
      </w:r>
      <w:r w:rsidR="00DF5479" w:rsidRPr="00A43876">
        <w:rPr>
          <w:bCs/>
          <w:color w:val="000000"/>
        </w:rPr>
        <w:t>,</w:t>
      </w:r>
    </w:p>
    <w:p w:rsidR="00197B4F" w:rsidRPr="00A43876" w:rsidRDefault="00197B4F" w:rsidP="001109BC">
      <w:pPr>
        <w:pStyle w:val="paraf"/>
        <w:numPr>
          <w:ilvl w:val="0"/>
          <w:numId w:val="9"/>
        </w:numPr>
        <w:shd w:val="clear" w:color="auto" w:fill="FFFFFF"/>
        <w:spacing w:before="0" w:beforeAutospacing="0" w:after="120" w:afterAutospacing="0" w:line="360" w:lineRule="auto"/>
        <w:ind w:left="714" w:hanging="357"/>
        <w:jc w:val="both"/>
        <w:rPr>
          <w:bCs/>
          <w:color w:val="000000"/>
        </w:rPr>
      </w:pPr>
      <w:r w:rsidRPr="00A43876">
        <w:rPr>
          <w:bCs/>
          <w:color w:val="000000"/>
        </w:rPr>
        <w:t>Takipli alacaklardan fazla ve yersiz ödenen paraların iade ve düzeltme işlemlerini yapmak</w:t>
      </w:r>
      <w:r w:rsidR="00DF5479" w:rsidRPr="00A43876">
        <w:rPr>
          <w:bCs/>
          <w:color w:val="000000"/>
        </w:rPr>
        <w:t>,</w:t>
      </w:r>
    </w:p>
    <w:p w:rsidR="00197B4F" w:rsidRPr="00A43876" w:rsidRDefault="00197B4F" w:rsidP="001109BC">
      <w:pPr>
        <w:pStyle w:val="paraf"/>
        <w:numPr>
          <w:ilvl w:val="0"/>
          <w:numId w:val="9"/>
        </w:numPr>
        <w:shd w:val="clear" w:color="auto" w:fill="FFFFFF"/>
        <w:spacing w:before="0" w:beforeAutospacing="0" w:after="120" w:afterAutospacing="0" w:line="360" w:lineRule="auto"/>
        <w:ind w:left="714" w:hanging="357"/>
        <w:jc w:val="both"/>
        <w:rPr>
          <w:bCs/>
          <w:color w:val="000000"/>
        </w:rPr>
      </w:pPr>
      <w:r w:rsidRPr="00A43876">
        <w:rPr>
          <w:bCs/>
          <w:color w:val="000000"/>
        </w:rPr>
        <w:t>Takipli alacakların güncel istatistiki verilerini tutmak</w:t>
      </w:r>
      <w:r w:rsidR="00DF5479" w:rsidRPr="00A43876">
        <w:rPr>
          <w:bCs/>
          <w:color w:val="000000"/>
        </w:rPr>
        <w:t>,</w:t>
      </w:r>
      <w:r w:rsidRPr="00A43876">
        <w:rPr>
          <w:bCs/>
          <w:color w:val="000000"/>
        </w:rPr>
        <w:t xml:space="preserve"> </w:t>
      </w:r>
    </w:p>
    <w:p w:rsidR="00B51B20" w:rsidRPr="00B51B20" w:rsidRDefault="009F7EB8" w:rsidP="00B51B20">
      <w:pPr>
        <w:pStyle w:val="paraf"/>
        <w:numPr>
          <w:ilvl w:val="0"/>
          <w:numId w:val="9"/>
        </w:numPr>
        <w:shd w:val="clear" w:color="auto" w:fill="FFFFFF"/>
        <w:spacing w:before="0" w:beforeAutospacing="0" w:after="120" w:afterAutospacing="0" w:line="360" w:lineRule="auto"/>
        <w:ind w:left="714" w:hanging="357"/>
        <w:jc w:val="both"/>
        <w:rPr>
          <w:bCs/>
          <w:color w:val="000000"/>
        </w:rPr>
      </w:pPr>
      <w:r>
        <w:rPr>
          <w:bCs/>
          <w:color w:val="000000"/>
        </w:rPr>
        <w:t>Daire B</w:t>
      </w:r>
      <w:r w:rsidR="00197B4F" w:rsidRPr="00B51B20">
        <w:rPr>
          <w:bCs/>
          <w:color w:val="000000"/>
        </w:rPr>
        <w:t>aşkanı tarafından verilen diğer iş ve işlemleri yapmak.</w:t>
      </w:r>
    </w:p>
    <w:p w:rsidR="004D1FEC" w:rsidRPr="00A43876" w:rsidRDefault="004D1FEC" w:rsidP="001109BC">
      <w:pPr>
        <w:pStyle w:val="paraf"/>
        <w:shd w:val="clear" w:color="auto" w:fill="FFFFFF"/>
        <w:spacing w:before="0" w:beforeAutospacing="0" w:after="120" w:afterAutospacing="0" w:line="360" w:lineRule="auto"/>
        <w:contextualSpacing/>
        <w:jc w:val="both"/>
        <w:rPr>
          <w:b/>
          <w:bCs/>
          <w:color w:val="000000"/>
        </w:rPr>
      </w:pPr>
      <w:r w:rsidRPr="00A43876">
        <w:rPr>
          <w:b/>
          <w:bCs/>
          <w:color w:val="000000"/>
        </w:rPr>
        <w:t xml:space="preserve">Bütçe Şube Müdürlüğünün </w:t>
      </w:r>
      <w:r w:rsidR="00322EBC" w:rsidRPr="00322EBC">
        <w:rPr>
          <w:b/>
          <w:bCs/>
          <w:color w:val="000000"/>
        </w:rPr>
        <w:t>görev, yetki ve sorumlulukları</w:t>
      </w:r>
    </w:p>
    <w:p w:rsidR="00322EBC" w:rsidRPr="00322EBC" w:rsidRDefault="007C1EA6" w:rsidP="00322EBC">
      <w:pPr>
        <w:pStyle w:val="paraf"/>
        <w:shd w:val="clear" w:color="auto" w:fill="FFFFFF"/>
        <w:spacing w:before="0" w:beforeAutospacing="0" w:after="120" w:afterAutospacing="0" w:line="360" w:lineRule="auto"/>
        <w:jc w:val="both"/>
        <w:rPr>
          <w:bCs/>
          <w:color w:val="000000"/>
        </w:rPr>
      </w:pPr>
      <w:r w:rsidRPr="00A43876">
        <w:rPr>
          <w:b/>
          <w:bCs/>
          <w:color w:val="000000"/>
        </w:rPr>
        <w:t>MADDE 2</w:t>
      </w:r>
      <w:r w:rsidR="00830271">
        <w:rPr>
          <w:b/>
          <w:bCs/>
          <w:color w:val="000000"/>
        </w:rPr>
        <w:t>3</w:t>
      </w:r>
      <w:r w:rsidR="004D1FEC" w:rsidRPr="00A43876">
        <w:rPr>
          <w:b/>
          <w:bCs/>
          <w:color w:val="000000"/>
        </w:rPr>
        <w:t>-</w:t>
      </w:r>
      <w:r w:rsidR="00D3009E">
        <w:rPr>
          <w:b/>
          <w:bCs/>
          <w:color w:val="000000"/>
        </w:rPr>
        <w:t xml:space="preserve"> </w:t>
      </w:r>
      <w:r w:rsidR="004D1FEC" w:rsidRPr="00A43876">
        <w:rPr>
          <w:bCs/>
          <w:color w:val="000000"/>
        </w:rPr>
        <w:t xml:space="preserve">Bütçe Şube Müdürlüğünün </w:t>
      </w:r>
      <w:r w:rsidR="00322EBC" w:rsidRPr="00322EBC">
        <w:rPr>
          <w:bCs/>
          <w:color w:val="000000"/>
        </w:rPr>
        <w:t>görev, yetki ve sorumlulukları şunlardır:</w:t>
      </w:r>
    </w:p>
    <w:p w:rsidR="00322EBC" w:rsidRPr="00322EBC" w:rsidRDefault="00322EBC" w:rsidP="00322EBC">
      <w:pPr>
        <w:pStyle w:val="paraf"/>
        <w:numPr>
          <w:ilvl w:val="0"/>
          <w:numId w:val="11"/>
        </w:numPr>
        <w:shd w:val="clear" w:color="auto" w:fill="FFFFFF"/>
        <w:spacing w:before="0" w:beforeAutospacing="0" w:after="120" w:afterAutospacing="0" w:line="360" w:lineRule="auto"/>
        <w:ind w:left="714" w:hanging="357"/>
        <w:jc w:val="both"/>
        <w:rPr>
          <w:bCs/>
          <w:color w:val="000000"/>
        </w:rPr>
      </w:pPr>
      <w:r w:rsidRPr="00A43876">
        <w:rPr>
          <w:bCs/>
          <w:color w:val="000000"/>
        </w:rPr>
        <w:t>Bütçeyi hazırlamak,</w:t>
      </w:r>
    </w:p>
    <w:p w:rsidR="004D1FEC" w:rsidRPr="00A43876" w:rsidRDefault="004D1FEC" w:rsidP="001109BC">
      <w:pPr>
        <w:pStyle w:val="paraf"/>
        <w:numPr>
          <w:ilvl w:val="0"/>
          <w:numId w:val="11"/>
        </w:numPr>
        <w:shd w:val="clear" w:color="auto" w:fill="FFFFFF"/>
        <w:spacing w:before="0" w:beforeAutospacing="0" w:after="120" w:afterAutospacing="0" w:line="360" w:lineRule="auto"/>
        <w:ind w:left="714" w:hanging="357"/>
        <w:jc w:val="both"/>
        <w:rPr>
          <w:bCs/>
          <w:color w:val="000000"/>
        </w:rPr>
      </w:pPr>
      <w:r w:rsidRPr="00A43876">
        <w:rPr>
          <w:bCs/>
          <w:color w:val="000000"/>
        </w:rPr>
        <w:t>Ayrıntılı harcama veya finansman programını hazırlamak,</w:t>
      </w:r>
    </w:p>
    <w:p w:rsidR="004D1FEC" w:rsidRPr="00A43876" w:rsidRDefault="004D1FEC" w:rsidP="001109BC">
      <w:pPr>
        <w:pStyle w:val="paraf"/>
        <w:numPr>
          <w:ilvl w:val="0"/>
          <w:numId w:val="11"/>
        </w:numPr>
        <w:shd w:val="clear" w:color="auto" w:fill="FFFFFF"/>
        <w:spacing w:before="0" w:beforeAutospacing="0" w:after="120" w:afterAutospacing="0" w:line="360" w:lineRule="auto"/>
        <w:ind w:left="714" w:hanging="357"/>
        <w:jc w:val="both"/>
        <w:rPr>
          <w:bCs/>
          <w:color w:val="000000"/>
        </w:rPr>
      </w:pPr>
      <w:r w:rsidRPr="00A43876">
        <w:rPr>
          <w:bCs/>
          <w:color w:val="000000"/>
        </w:rPr>
        <w:t>Bütçe işlemlerini gerçekleştirmek ve kayıtlarını tutmak,</w:t>
      </w:r>
    </w:p>
    <w:p w:rsidR="004D1FEC" w:rsidRPr="00A43876" w:rsidRDefault="004D1FEC" w:rsidP="001109BC">
      <w:pPr>
        <w:pStyle w:val="paraf"/>
        <w:numPr>
          <w:ilvl w:val="0"/>
          <w:numId w:val="11"/>
        </w:numPr>
        <w:shd w:val="clear" w:color="auto" w:fill="FFFFFF"/>
        <w:spacing w:before="0" w:beforeAutospacing="0" w:after="120" w:afterAutospacing="0" w:line="360" w:lineRule="auto"/>
        <w:ind w:left="714" w:hanging="357"/>
        <w:jc w:val="both"/>
        <w:rPr>
          <w:bCs/>
          <w:color w:val="000000"/>
        </w:rPr>
      </w:pPr>
      <w:r w:rsidRPr="00A43876">
        <w:rPr>
          <w:bCs/>
          <w:color w:val="000000"/>
        </w:rPr>
        <w:t>Bütçe uygulama sonuçlarını raporlamak; sorunları önleyici ve etkililiği arttırıcı tedbirler üretmek,</w:t>
      </w:r>
    </w:p>
    <w:p w:rsidR="004D1FEC" w:rsidRPr="00A43876" w:rsidRDefault="0060123A" w:rsidP="001109BC">
      <w:pPr>
        <w:pStyle w:val="paraf"/>
        <w:numPr>
          <w:ilvl w:val="0"/>
          <w:numId w:val="11"/>
        </w:numPr>
        <w:shd w:val="clear" w:color="auto" w:fill="FFFFFF"/>
        <w:spacing w:before="0" w:beforeAutospacing="0" w:after="120" w:afterAutospacing="0" w:line="360" w:lineRule="auto"/>
        <w:ind w:left="714" w:hanging="357"/>
        <w:jc w:val="both"/>
        <w:rPr>
          <w:bCs/>
          <w:color w:val="000000"/>
        </w:rPr>
      </w:pPr>
      <w:r w:rsidRPr="00A43876">
        <w:rPr>
          <w:bCs/>
          <w:color w:val="000000"/>
        </w:rPr>
        <w:t>Mali konularla ilgili</w:t>
      </w:r>
      <w:r w:rsidR="004D1FEC" w:rsidRPr="00A43876">
        <w:rPr>
          <w:bCs/>
          <w:color w:val="000000"/>
        </w:rPr>
        <w:t xml:space="preserve"> hizmetleri etkileyecek dış faktörleri incelemek,</w:t>
      </w:r>
    </w:p>
    <w:p w:rsidR="004D1FEC" w:rsidRPr="00A43876" w:rsidRDefault="0060123A" w:rsidP="001109BC">
      <w:pPr>
        <w:pStyle w:val="paraf"/>
        <w:numPr>
          <w:ilvl w:val="0"/>
          <w:numId w:val="11"/>
        </w:numPr>
        <w:shd w:val="clear" w:color="auto" w:fill="FFFFFF"/>
        <w:spacing w:before="0" w:beforeAutospacing="0" w:after="120" w:afterAutospacing="0" w:line="360" w:lineRule="auto"/>
        <w:ind w:left="714" w:hanging="357"/>
        <w:jc w:val="both"/>
        <w:rPr>
          <w:bCs/>
          <w:color w:val="000000"/>
        </w:rPr>
      </w:pPr>
      <w:r w:rsidRPr="00A43876">
        <w:rPr>
          <w:bCs/>
          <w:color w:val="000000"/>
        </w:rPr>
        <w:t>Mali konularda</w:t>
      </w:r>
      <w:r w:rsidR="004D1FEC" w:rsidRPr="00A43876">
        <w:rPr>
          <w:bCs/>
          <w:color w:val="000000"/>
        </w:rPr>
        <w:t>, etkililik ve verimliliği önleyen tehditlere tedbirler almak,</w:t>
      </w:r>
    </w:p>
    <w:p w:rsidR="004D1FEC" w:rsidRPr="00A43876" w:rsidRDefault="0060123A" w:rsidP="001109BC">
      <w:pPr>
        <w:pStyle w:val="paraf"/>
        <w:numPr>
          <w:ilvl w:val="0"/>
          <w:numId w:val="11"/>
        </w:numPr>
        <w:shd w:val="clear" w:color="auto" w:fill="FFFFFF"/>
        <w:spacing w:before="0" w:beforeAutospacing="0" w:after="120" w:afterAutospacing="0" w:line="360" w:lineRule="auto"/>
        <w:ind w:left="714" w:hanging="357"/>
        <w:jc w:val="both"/>
        <w:rPr>
          <w:bCs/>
          <w:color w:val="000000"/>
        </w:rPr>
      </w:pPr>
      <w:r w:rsidRPr="00A43876">
        <w:rPr>
          <w:bCs/>
          <w:color w:val="000000"/>
        </w:rPr>
        <w:t>Mali hususlarda k</w:t>
      </w:r>
      <w:r w:rsidR="004D1FEC" w:rsidRPr="00A43876">
        <w:rPr>
          <w:bCs/>
          <w:color w:val="000000"/>
        </w:rPr>
        <w:t xml:space="preserve">urum içi kapasite araştırması yapmak, </w:t>
      </w:r>
      <w:r w:rsidRPr="00A43876">
        <w:rPr>
          <w:bCs/>
          <w:color w:val="000000"/>
        </w:rPr>
        <w:t xml:space="preserve">bu </w:t>
      </w:r>
      <w:r w:rsidR="004D1FEC" w:rsidRPr="00A43876">
        <w:rPr>
          <w:bCs/>
          <w:color w:val="000000"/>
        </w:rPr>
        <w:t>hizmetlerin etkililiğini ve yararlanıcı memnuniyetini analiz etmek ve genel araştırmalar yapmak,</w:t>
      </w:r>
    </w:p>
    <w:p w:rsidR="004D1FEC" w:rsidRDefault="000D4626" w:rsidP="00A43876">
      <w:pPr>
        <w:pStyle w:val="paraf"/>
        <w:numPr>
          <w:ilvl w:val="0"/>
          <w:numId w:val="11"/>
        </w:numPr>
        <w:shd w:val="clear" w:color="auto" w:fill="FFFFFF"/>
        <w:spacing w:before="0" w:beforeAutospacing="0" w:after="120" w:afterAutospacing="0" w:line="360" w:lineRule="auto"/>
        <w:ind w:left="714" w:hanging="357"/>
        <w:jc w:val="both"/>
        <w:rPr>
          <w:bCs/>
          <w:color w:val="000000"/>
        </w:rPr>
      </w:pPr>
      <w:r w:rsidRPr="00A43876">
        <w:rPr>
          <w:bCs/>
          <w:color w:val="000000"/>
        </w:rPr>
        <w:t>Mali konularla</w:t>
      </w:r>
      <w:r w:rsidR="004D1FEC" w:rsidRPr="00A43876">
        <w:rPr>
          <w:bCs/>
          <w:color w:val="000000"/>
        </w:rPr>
        <w:t xml:space="preserve"> ilgili araştırma-geliştirme faaliyetlerini yürütmek,</w:t>
      </w:r>
    </w:p>
    <w:p w:rsidR="004D1FEC" w:rsidRDefault="000D4626" w:rsidP="000D491D">
      <w:pPr>
        <w:pStyle w:val="paraf"/>
        <w:numPr>
          <w:ilvl w:val="0"/>
          <w:numId w:val="11"/>
        </w:numPr>
        <w:shd w:val="clear" w:color="auto" w:fill="FFFFFF"/>
        <w:spacing w:before="0" w:beforeAutospacing="0" w:after="120" w:afterAutospacing="0" w:line="360" w:lineRule="auto"/>
        <w:ind w:left="714" w:hanging="357"/>
        <w:jc w:val="both"/>
        <w:rPr>
          <w:bCs/>
          <w:color w:val="000000"/>
        </w:rPr>
      </w:pPr>
      <w:r w:rsidRPr="000D491D">
        <w:rPr>
          <w:bCs/>
          <w:color w:val="000000"/>
        </w:rPr>
        <w:t xml:space="preserve">Mali konularla </w:t>
      </w:r>
      <w:r w:rsidR="004D1FEC" w:rsidRPr="000D491D">
        <w:rPr>
          <w:bCs/>
          <w:color w:val="000000"/>
        </w:rPr>
        <w:t>ilgili bilgi ve verileri toplamak, tasnif etmek, analiz etmek,</w:t>
      </w:r>
    </w:p>
    <w:p w:rsidR="00BB5475" w:rsidRPr="000D491D" w:rsidRDefault="00317B3E" w:rsidP="000D491D">
      <w:pPr>
        <w:pStyle w:val="paraf"/>
        <w:numPr>
          <w:ilvl w:val="0"/>
          <w:numId w:val="11"/>
        </w:numPr>
        <w:shd w:val="clear" w:color="auto" w:fill="FFFFFF"/>
        <w:spacing w:before="0" w:beforeAutospacing="0" w:after="120" w:afterAutospacing="0" w:line="360" w:lineRule="auto"/>
        <w:ind w:left="714" w:hanging="357"/>
        <w:jc w:val="both"/>
        <w:rPr>
          <w:bCs/>
          <w:color w:val="000000"/>
        </w:rPr>
      </w:pPr>
      <w:r w:rsidRPr="000D491D">
        <w:rPr>
          <w:bCs/>
          <w:color w:val="000000"/>
        </w:rPr>
        <w:t>Daire B</w:t>
      </w:r>
      <w:r w:rsidR="004D1FEC" w:rsidRPr="000D491D">
        <w:rPr>
          <w:bCs/>
          <w:color w:val="000000"/>
        </w:rPr>
        <w:t>aşkanı tarafından veril</w:t>
      </w:r>
      <w:r w:rsidR="00B2479E" w:rsidRPr="000D491D">
        <w:rPr>
          <w:bCs/>
          <w:color w:val="000000"/>
        </w:rPr>
        <w:t>en diğer iş ve işlemleri yapmak.</w:t>
      </w:r>
    </w:p>
    <w:p w:rsidR="00830271" w:rsidRDefault="00105E62" w:rsidP="00BB5475">
      <w:pPr>
        <w:pStyle w:val="paraf"/>
        <w:shd w:val="clear" w:color="auto" w:fill="FFFFFF"/>
        <w:spacing w:before="0" w:beforeAutospacing="0" w:after="120" w:afterAutospacing="0" w:line="360" w:lineRule="auto"/>
        <w:ind w:left="284"/>
        <w:contextualSpacing/>
        <w:jc w:val="both"/>
        <w:rPr>
          <w:b/>
          <w:bCs/>
          <w:color w:val="000000"/>
        </w:rPr>
      </w:pPr>
      <w:r w:rsidRPr="00BB5475">
        <w:rPr>
          <w:b/>
          <w:bCs/>
          <w:color w:val="000000"/>
        </w:rPr>
        <w:t xml:space="preserve"> Ön Mali Kontrol Şube Müdürlüğünün </w:t>
      </w:r>
      <w:r w:rsidR="00322EBC" w:rsidRPr="00BB5475">
        <w:rPr>
          <w:b/>
          <w:bCs/>
          <w:color w:val="000000"/>
        </w:rPr>
        <w:t xml:space="preserve">görev, yetki ve sorumlulukları </w:t>
      </w:r>
    </w:p>
    <w:p w:rsidR="00322EBC" w:rsidRPr="00BB5475" w:rsidRDefault="007C1EA6" w:rsidP="00BB5475">
      <w:pPr>
        <w:pStyle w:val="paraf"/>
        <w:shd w:val="clear" w:color="auto" w:fill="FFFFFF"/>
        <w:spacing w:before="0" w:beforeAutospacing="0" w:after="120" w:afterAutospacing="0" w:line="360" w:lineRule="auto"/>
        <w:ind w:left="284"/>
        <w:contextualSpacing/>
        <w:jc w:val="both"/>
        <w:rPr>
          <w:bCs/>
          <w:color w:val="000000"/>
        </w:rPr>
      </w:pPr>
      <w:r w:rsidRPr="00BB5475">
        <w:rPr>
          <w:b/>
          <w:bCs/>
          <w:color w:val="000000"/>
        </w:rPr>
        <w:t xml:space="preserve">MADDE </w:t>
      </w:r>
      <w:r w:rsidR="00830271">
        <w:rPr>
          <w:b/>
          <w:bCs/>
          <w:color w:val="000000"/>
        </w:rPr>
        <w:t>24</w:t>
      </w:r>
      <w:r w:rsidR="003554C9" w:rsidRPr="00BB5475">
        <w:rPr>
          <w:b/>
          <w:bCs/>
          <w:color w:val="000000"/>
        </w:rPr>
        <w:t>-</w:t>
      </w:r>
      <w:r w:rsidR="00D3009E">
        <w:rPr>
          <w:b/>
          <w:bCs/>
          <w:color w:val="000000"/>
        </w:rPr>
        <w:t xml:space="preserve"> </w:t>
      </w:r>
      <w:r w:rsidR="003554C9" w:rsidRPr="00BB5475">
        <w:rPr>
          <w:bCs/>
          <w:color w:val="000000"/>
        </w:rPr>
        <w:t xml:space="preserve">Ön Mali Kontrol Şube Müdürlüğünün </w:t>
      </w:r>
      <w:r w:rsidR="00322EBC" w:rsidRPr="00BB5475">
        <w:rPr>
          <w:bCs/>
          <w:color w:val="000000"/>
        </w:rPr>
        <w:t>görev, yetki ve sorumlulukları şunlardır:</w:t>
      </w:r>
    </w:p>
    <w:p w:rsidR="00322EBC" w:rsidRPr="00322EBC" w:rsidRDefault="00864317" w:rsidP="00322EBC">
      <w:pPr>
        <w:pStyle w:val="paraf"/>
        <w:numPr>
          <w:ilvl w:val="0"/>
          <w:numId w:val="12"/>
        </w:numPr>
        <w:shd w:val="clear" w:color="auto" w:fill="FFFFFF"/>
        <w:spacing w:after="120" w:afterAutospacing="0" w:line="360" w:lineRule="auto"/>
        <w:ind w:left="714" w:hanging="357"/>
        <w:jc w:val="both"/>
        <w:rPr>
          <w:bCs/>
          <w:color w:val="000000"/>
        </w:rPr>
      </w:pPr>
      <w:r w:rsidRPr="00A43876">
        <w:rPr>
          <w:bCs/>
          <w:color w:val="000000"/>
        </w:rPr>
        <w:t xml:space="preserve">İdarenin görev alanına ilişkin </w:t>
      </w:r>
      <w:r w:rsidR="005F30B7" w:rsidRPr="00A43876">
        <w:rPr>
          <w:bCs/>
          <w:color w:val="000000"/>
        </w:rPr>
        <w:t xml:space="preserve">mali </w:t>
      </w:r>
      <w:r w:rsidRPr="00A43876">
        <w:rPr>
          <w:bCs/>
          <w:color w:val="000000"/>
        </w:rPr>
        <w:t>k</w:t>
      </w:r>
      <w:r w:rsidR="00AC791A" w:rsidRPr="00A43876">
        <w:rPr>
          <w:bCs/>
          <w:color w:val="000000"/>
        </w:rPr>
        <w:t>onularda standartlar hazırlamak,</w:t>
      </w:r>
    </w:p>
    <w:p w:rsidR="00864317" w:rsidRPr="00A43876" w:rsidRDefault="00864317" w:rsidP="00A43876">
      <w:pPr>
        <w:pStyle w:val="paraf"/>
        <w:numPr>
          <w:ilvl w:val="0"/>
          <w:numId w:val="12"/>
        </w:numPr>
        <w:shd w:val="clear" w:color="auto" w:fill="FFFFFF"/>
        <w:spacing w:after="120" w:afterAutospacing="0" w:line="360" w:lineRule="auto"/>
        <w:ind w:left="714" w:hanging="357"/>
        <w:jc w:val="both"/>
        <w:rPr>
          <w:bCs/>
          <w:color w:val="000000"/>
        </w:rPr>
      </w:pPr>
      <w:r w:rsidRPr="00A43876">
        <w:rPr>
          <w:bCs/>
          <w:color w:val="000000"/>
        </w:rPr>
        <w:t>Ön</w:t>
      </w:r>
      <w:r w:rsidR="00AC791A" w:rsidRPr="00A43876">
        <w:rPr>
          <w:bCs/>
          <w:color w:val="000000"/>
        </w:rPr>
        <w:t xml:space="preserve"> mali kontrol görevini yürütmek,</w:t>
      </w:r>
    </w:p>
    <w:p w:rsidR="00864317" w:rsidRPr="00A43876" w:rsidRDefault="00864317" w:rsidP="00A43876">
      <w:pPr>
        <w:pStyle w:val="paraf"/>
        <w:numPr>
          <w:ilvl w:val="0"/>
          <w:numId w:val="12"/>
        </w:numPr>
        <w:shd w:val="clear" w:color="auto" w:fill="FFFFFF"/>
        <w:spacing w:after="120" w:afterAutospacing="0" w:line="360" w:lineRule="auto"/>
        <w:ind w:left="714" w:hanging="357"/>
        <w:jc w:val="both"/>
        <w:rPr>
          <w:bCs/>
          <w:color w:val="000000"/>
        </w:rPr>
      </w:pPr>
      <w:r w:rsidRPr="00A43876">
        <w:rPr>
          <w:bCs/>
          <w:color w:val="000000"/>
        </w:rPr>
        <w:t>Amaçlar ile sonuçlar arasındaki farklılığı giderici ve etkilil</w:t>
      </w:r>
      <w:r w:rsidR="00AC791A" w:rsidRPr="00A43876">
        <w:rPr>
          <w:bCs/>
          <w:color w:val="000000"/>
        </w:rPr>
        <w:t>iği arttırıcı tedbirler önermek,</w:t>
      </w:r>
    </w:p>
    <w:p w:rsidR="00317B3E" w:rsidRDefault="005F30B7" w:rsidP="00317B3E">
      <w:pPr>
        <w:pStyle w:val="paraf"/>
        <w:numPr>
          <w:ilvl w:val="0"/>
          <w:numId w:val="12"/>
        </w:numPr>
        <w:shd w:val="clear" w:color="auto" w:fill="FFFFFF"/>
        <w:spacing w:after="120" w:afterAutospacing="0" w:line="360" w:lineRule="auto"/>
        <w:ind w:left="714" w:hanging="357"/>
        <w:jc w:val="both"/>
        <w:rPr>
          <w:bCs/>
          <w:color w:val="000000"/>
        </w:rPr>
      </w:pPr>
      <w:r w:rsidRPr="00A43876">
        <w:rPr>
          <w:bCs/>
          <w:color w:val="000000"/>
        </w:rPr>
        <w:t xml:space="preserve">Mali yönetim </w:t>
      </w:r>
      <w:r w:rsidR="00317B3E">
        <w:rPr>
          <w:bCs/>
          <w:color w:val="000000"/>
        </w:rPr>
        <w:t>açısından</w:t>
      </w:r>
      <w:r w:rsidRPr="00A43876">
        <w:rPr>
          <w:bCs/>
          <w:color w:val="000000"/>
        </w:rPr>
        <w:t>, y</w:t>
      </w:r>
      <w:r w:rsidR="00864317" w:rsidRPr="00A43876">
        <w:rPr>
          <w:bCs/>
          <w:color w:val="000000"/>
        </w:rPr>
        <w:t>önetim bilgi sisteminin gelişt</w:t>
      </w:r>
      <w:r w:rsidR="00AC791A" w:rsidRPr="00A43876">
        <w:rPr>
          <w:bCs/>
          <w:color w:val="000000"/>
        </w:rPr>
        <w:t>irilmesi çalışmalarını yürütmek,</w:t>
      </w:r>
    </w:p>
    <w:p w:rsidR="00317B3E" w:rsidRPr="00317B3E" w:rsidRDefault="00BE2DB0" w:rsidP="00317B3E">
      <w:pPr>
        <w:pStyle w:val="paraf"/>
        <w:numPr>
          <w:ilvl w:val="0"/>
          <w:numId w:val="12"/>
        </w:numPr>
        <w:shd w:val="clear" w:color="auto" w:fill="FFFFFF"/>
        <w:spacing w:after="120" w:afterAutospacing="0" w:line="360" w:lineRule="auto"/>
        <w:ind w:left="714" w:hanging="357"/>
        <w:jc w:val="both"/>
        <w:rPr>
          <w:bCs/>
          <w:color w:val="000000"/>
        </w:rPr>
      </w:pPr>
      <w:r w:rsidRPr="00317B3E">
        <w:rPr>
          <w:bCs/>
          <w:color w:val="000000"/>
        </w:rPr>
        <w:t xml:space="preserve">Mali yönden </w:t>
      </w:r>
      <w:r w:rsidR="00864317" w:rsidRPr="00317B3E">
        <w:rPr>
          <w:bCs/>
          <w:color w:val="000000"/>
        </w:rPr>
        <w:t xml:space="preserve">İstatistiki </w:t>
      </w:r>
      <w:r w:rsidR="00AC791A" w:rsidRPr="00317B3E">
        <w:rPr>
          <w:bCs/>
          <w:color w:val="000000"/>
        </w:rPr>
        <w:t>kontrol</w:t>
      </w:r>
      <w:r w:rsidRPr="00317B3E">
        <w:rPr>
          <w:bCs/>
          <w:color w:val="000000"/>
        </w:rPr>
        <w:t xml:space="preserve"> ve karşılaştırma</w:t>
      </w:r>
      <w:r w:rsidR="00AC791A" w:rsidRPr="00317B3E">
        <w:rPr>
          <w:bCs/>
          <w:color w:val="000000"/>
        </w:rPr>
        <w:t xml:space="preserve"> işlemlerini yapmak,</w:t>
      </w:r>
    </w:p>
    <w:p w:rsidR="00B62700" w:rsidRPr="00A43876" w:rsidRDefault="00317B3E" w:rsidP="00A43876">
      <w:pPr>
        <w:pStyle w:val="paraf"/>
        <w:numPr>
          <w:ilvl w:val="0"/>
          <w:numId w:val="12"/>
        </w:numPr>
        <w:shd w:val="clear" w:color="auto" w:fill="FFFFFF"/>
        <w:spacing w:after="120" w:afterAutospacing="0" w:line="360" w:lineRule="auto"/>
        <w:ind w:left="714" w:hanging="357"/>
        <w:jc w:val="both"/>
        <w:rPr>
          <w:bCs/>
          <w:color w:val="000000"/>
        </w:rPr>
      </w:pPr>
      <w:r>
        <w:rPr>
          <w:bCs/>
          <w:color w:val="000000"/>
        </w:rPr>
        <w:t>Daire B</w:t>
      </w:r>
      <w:r w:rsidR="00864317" w:rsidRPr="00A43876">
        <w:rPr>
          <w:bCs/>
          <w:color w:val="000000"/>
        </w:rPr>
        <w:t>aşkanı tarafından verilen diğer iş ve işlemleri yapmak.</w:t>
      </w:r>
    </w:p>
    <w:p w:rsidR="00905E45" w:rsidRDefault="00905E45">
      <w:pPr>
        <w:rPr>
          <w:rFonts w:ascii="Times New Roman" w:eastAsia="Times New Roman" w:hAnsi="Times New Roman" w:cs="Times New Roman"/>
          <w:b/>
          <w:bCs/>
          <w:color w:val="000000"/>
          <w:sz w:val="24"/>
          <w:szCs w:val="24"/>
          <w:lang w:eastAsia="tr-TR"/>
        </w:rPr>
      </w:pPr>
    </w:p>
    <w:p w:rsidR="00B2479E" w:rsidRPr="00A43876" w:rsidRDefault="00B2479E" w:rsidP="00A43876">
      <w:pPr>
        <w:pStyle w:val="paraf"/>
        <w:shd w:val="clear" w:color="auto" w:fill="FFFFFF"/>
        <w:spacing w:before="0" w:beforeAutospacing="0" w:after="120" w:afterAutospacing="0" w:line="360" w:lineRule="auto"/>
        <w:contextualSpacing/>
        <w:jc w:val="center"/>
        <w:rPr>
          <w:b/>
          <w:bCs/>
          <w:color w:val="000000"/>
        </w:rPr>
      </w:pPr>
      <w:r w:rsidRPr="00A43876">
        <w:rPr>
          <w:b/>
          <w:bCs/>
          <w:color w:val="000000"/>
        </w:rPr>
        <w:t>BEŞİNCİ BÖLÜM</w:t>
      </w:r>
    </w:p>
    <w:p w:rsidR="00B2479E" w:rsidRPr="00A43876" w:rsidRDefault="00B2479E" w:rsidP="00A43876">
      <w:pPr>
        <w:pStyle w:val="paraf"/>
        <w:shd w:val="clear" w:color="auto" w:fill="FFFFFF"/>
        <w:spacing w:before="0" w:beforeAutospacing="0" w:after="120" w:afterAutospacing="0" w:line="360" w:lineRule="auto"/>
        <w:jc w:val="center"/>
        <w:rPr>
          <w:b/>
          <w:bCs/>
          <w:color w:val="000000"/>
        </w:rPr>
      </w:pPr>
      <w:r w:rsidRPr="00A43876">
        <w:rPr>
          <w:b/>
          <w:bCs/>
          <w:color w:val="000000"/>
        </w:rPr>
        <w:t>Diğer Hükümler</w:t>
      </w:r>
    </w:p>
    <w:p w:rsidR="00B2479E" w:rsidRPr="00A43876" w:rsidRDefault="00B2479E" w:rsidP="00A43876">
      <w:pPr>
        <w:pStyle w:val="paraf"/>
        <w:shd w:val="clear" w:color="auto" w:fill="FFFFFF"/>
        <w:spacing w:before="0" w:beforeAutospacing="0" w:after="120" w:afterAutospacing="0" w:line="360" w:lineRule="auto"/>
        <w:contextualSpacing/>
        <w:jc w:val="both"/>
        <w:rPr>
          <w:b/>
          <w:bCs/>
          <w:color w:val="000000"/>
        </w:rPr>
      </w:pPr>
      <w:r w:rsidRPr="00A43876">
        <w:rPr>
          <w:b/>
          <w:bCs/>
          <w:color w:val="000000"/>
        </w:rPr>
        <w:t>Daire Başkanlığının yöneticileri</w:t>
      </w:r>
    </w:p>
    <w:p w:rsidR="00B2479E" w:rsidRPr="00A43876" w:rsidRDefault="007C1EA6" w:rsidP="00A43876">
      <w:pPr>
        <w:pStyle w:val="paraf"/>
        <w:shd w:val="clear" w:color="auto" w:fill="FFFFFF"/>
        <w:spacing w:before="0" w:beforeAutospacing="0" w:after="120" w:afterAutospacing="0" w:line="360" w:lineRule="auto"/>
        <w:jc w:val="both"/>
        <w:rPr>
          <w:bCs/>
          <w:color w:val="000000"/>
        </w:rPr>
      </w:pPr>
      <w:r w:rsidRPr="00A43876">
        <w:rPr>
          <w:b/>
          <w:bCs/>
          <w:color w:val="000000"/>
        </w:rPr>
        <w:t xml:space="preserve">MADDE </w:t>
      </w:r>
      <w:r w:rsidR="00830271">
        <w:rPr>
          <w:b/>
          <w:bCs/>
          <w:color w:val="000000"/>
        </w:rPr>
        <w:t>25</w:t>
      </w:r>
      <w:r w:rsidR="00B2479E" w:rsidRPr="00A43876">
        <w:rPr>
          <w:b/>
          <w:bCs/>
          <w:color w:val="000000"/>
        </w:rPr>
        <w:t>-</w:t>
      </w:r>
      <w:r w:rsidR="00D3009E">
        <w:rPr>
          <w:b/>
          <w:bCs/>
          <w:color w:val="000000"/>
        </w:rPr>
        <w:t xml:space="preserve"> </w:t>
      </w:r>
      <w:r w:rsidR="005B10CA">
        <w:rPr>
          <w:bCs/>
          <w:color w:val="000000"/>
        </w:rPr>
        <w:t>Daire Başkanı, Şube Müdürleri ve Ş</w:t>
      </w:r>
      <w:r w:rsidR="00B2479E" w:rsidRPr="00A43876">
        <w:rPr>
          <w:bCs/>
          <w:color w:val="000000"/>
        </w:rPr>
        <w:t>efler Daire Başkanlığı</w:t>
      </w:r>
      <w:r w:rsidR="005B10CA">
        <w:rPr>
          <w:bCs/>
          <w:color w:val="000000"/>
        </w:rPr>
        <w:t>’</w:t>
      </w:r>
      <w:r w:rsidR="00B2479E" w:rsidRPr="00A43876">
        <w:rPr>
          <w:bCs/>
          <w:color w:val="000000"/>
        </w:rPr>
        <w:t xml:space="preserve">nın yöneticileri olup, yukarıda tanımlanmış görevlerin yerinde ve zamanında yerine getirilmesinden bir üst yöneticisine karşı sorumludur. </w:t>
      </w:r>
    </w:p>
    <w:p w:rsidR="00FD23E6" w:rsidRPr="00A43876" w:rsidRDefault="00D3009E" w:rsidP="00A43876">
      <w:pPr>
        <w:pStyle w:val="paraf"/>
        <w:shd w:val="clear" w:color="auto" w:fill="FFFFFF"/>
        <w:spacing w:before="0" w:beforeAutospacing="0" w:after="120" w:afterAutospacing="0" w:line="360" w:lineRule="auto"/>
        <w:ind w:firstLine="426"/>
        <w:jc w:val="both"/>
        <w:rPr>
          <w:color w:val="000000"/>
        </w:rPr>
      </w:pPr>
      <w:r>
        <w:rPr>
          <w:bCs/>
          <w:color w:val="000000"/>
        </w:rPr>
        <w:t xml:space="preserve"> </w:t>
      </w:r>
      <w:r w:rsidR="00FD23E6" w:rsidRPr="00A43876">
        <w:rPr>
          <w:color w:val="000000"/>
        </w:rPr>
        <w:t xml:space="preserve">Muhasebe Şube Müdürü aynı zamanda </w:t>
      </w:r>
      <w:r w:rsidR="005B10CA">
        <w:rPr>
          <w:color w:val="000000"/>
        </w:rPr>
        <w:t>Muhasebe Y</w:t>
      </w:r>
      <w:r w:rsidR="00FD23E6" w:rsidRPr="00A43876">
        <w:rPr>
          <w:color w:val="000000"/>
        </w:rPr>
        <w:t>etkilisi olarak görev yapar.</w:t>
      </w:r>
    </w:p>
    <w:p w:rsidR="006F45B9" w:rsidRPr="00A43876" w:rsidRDefault="00D3009E" w:rsidP="00A43876">
      <w:pPr>
        <w:pStyle w:val="paraf"/>
        <w:shd w:val="clear" w:color="auto" w:fill="FFFFFF"/>
        <w:spacing w:before="0" w:beforeAutospacing="0" w:after="120" w:afterAutospacing="0" w:line="360" w:lineRule="auto"/>
        <w:ind w:firstLine="426"/>
        <w:jc w:val="both"/>
        <w:rPr>
          <w:bCs/>
          <w:color w:val="000000"/>
        </w:rPr>
      </w:pPr>
      <w:r>
        <w:rPr>
          <w:bCs/>
          <w:color w:val="000000"/>
        </w:rPr>
        <w:t xml:space="preserve"> </w:t>
      </w:r>
      <w:r w:rsidR="005B10CA">
        <w:rPr>
          <w:bCs/>
          <w:color w:val="000000"/>
        </w:rPr>
        <w:t>Daire B</w:t>
      </w:r>
      <w:r w:rsidR="006F45B9" w:rsidRPr="00A43876">
        <w:rPr>
          <w:bCs/>
          <w:color w:val="000000"/>
        </w:rPr>
        <w:t>aşkanı, görev ve yetkilerinden bazılarının sınırlarını açıkça belirtmek, yazılı olmak ve Kanuna aykırı olmamak şartıyla</w:t>
      </w:r>
      <w:r w:rsidR="00BE1647">
        <w:rPr>
          <w:bCs/>
          <w:color w:val="000000"/>
        </w:rPr>
        <w:t xml:space="preserve"> ve üst yöneticinin onayıyla</w:t>
      </w:r>
      <w:r w:rsidR="006F45B9" w:rsidRPr="00A43876">
        <w:rPr>
          <w:bCs/>
          <w:color w:val="000000"/>
        </w:rPr>
        <w:t xml:space="preserve"> şube müdürlerine devredebilir. Yetki devri uygun araçlarla bütün ilgililere duyurulur.</w:t>
      </w:r>
    </w:p>
    <w:p w:rsidR="00FD23E6" w:rsidRPr="00A43876" w:rsidRDefault="00FD23E6" w:rsidP="00A43876">
      <w:pPr>
        <w:pStyle w:val="paraf"/>
        <w:shd w:val="clear" w:color="auto" w:fill="FFFFFF"/>
        <w:spacing w:before="0" w:beforeAutospacing="0" w:after="120" w:afterAutospacing="0" w:line="360" w:lineRule="auto"/>
        <w:contextualSpacing/>
        <w:jc w:val="both"/>
        <w:rPr>
          <w:b/>
          <w:bCs/>
          <w:color w:val="000000"/>
        </w:rPr>
      </w:pPr>
      <w:r w:rsidRPr="00A43876">
        <w:rPr>
          <w:b/>
          <w:bCs/>
          <w:color w:val="000000"/>
        </w:rPr>
        <w:t>Çalışmalarda işbirliği ve uyum</w:t>
      </w:r>
    </w:p>
    <w:p w:rsidR="00FD23E6" w:rsidRPr="00A43876" w:rsidRDefault="007C1EA6" w:rsidP="00A43876">
      <w:pPr>
        <w:pStyle w:val="paraf"/>
        <w:shd w:val="clear" w:color="auto" w:fill="FFFFFF"/>
        <w:spacing w:before="0" w:beforeAutospacing="0" w:after="120" w:afterAutospacing="0" w:line="360" w:lineRule="auto"/>
        <w:jc w:val="both"/>
        <w:rPr>
          <w:bCs/>
          <w:color w:val="000000"/>
        </w:rPr>
      </w:pPr>
      <w:r w:rsidRPr="00A43876">
        <w:rPr>
          <w:b/>
          <w:bCs/>
          <w:color w:val="000000"/>
        </w:rPr>
        <w:t xml:space="preserve">MADDE </w:t>
      </w:r>
      <w:r w:rsidR="00830271">
        <w:rPr>
          <w:b/>
          <w:bCs/>
          <w:color w:val="000000"/>
        </w:rPr>
        <w:t>26</w:t>
      </w:r>
      <w:r w:rsidR="00FD23E6" w:rsidRPr="00A43876">
        <w:rPr>
          <w:b/>
          <w:bCs/>
          <w:color w:val="000000"/>
        </w:rPr>
        <w:t xml:space="preserve">- </w:t>
      </w:r>
      <w:r w:rsidR="00D3009E">
        <w:rPr>
          <w:bCs/>
          <w:color w:val="000000"/>
        </w:rPr>
        <w:t xml:space="preserve"> </w:t>
      </w:r>
      <w:r w:rsidR="005B10CA">
        <w:rPr>
          <w:bCs/>
          <w:color w:val="000000"/>
        </w:rPr>
        <w:t>Daire B</w:t>
      </w:r>
      <w:r w:rsidR="00FD23E6" w:rsidRPr="00A43876">
        <w:rPr>
          <w:bCs/>
          <w:color w:val="000000"/>
        </w:rPr>
        <w:t>aşkanı; Daire Başkanlığı</w:t>
      </w:r>
      <w:r w:rsidR="005B10CA">
        <w:rPr>
          <w:bCs/>
          <w:color w:val="000000"/>
        </w:rPr>
        <w:t>’</w:t>
      </w:r>
      <w:r w:rsidR="00FD23E6" w:rsidRPr="00A43876">
        <w:rPr>
          <w:bCs/>
          <w:color w:val="000000"/>
        </w:rPr>
        <w:t>nın faaliyet ve çalışmalarını değerlendirmek ve gerekli önlemleri almak amacıyla, şube müdürleri ve gerekmesi halinde şeflerin katılımıyla ayda bir defadan az olmamak üzere düzenli toplantılar yapar. Bu toplantılarda, Daire Başkanlığının faaliyetleri ve gerçekleştirilen işlemler, sorunlar, görüş ve öneriler değerlendirilerek bilgi paylaşımı, işbirliği ve uyum sağlanır.</w:t>
      </w:r>
    </w:p>
    <w:p w:rsidR="00FD23E6" w:rsidRPr="00A43876" w:rsidRDefault="00FD23E6" w:rsidP="00A43876">
      <w:pPr>
        <w:pStyle w:val="paraf"/>
        <w:shd w:val="clear" w:color="auto" w:fill="FFFFFF"/>
        <w:spacing w:before="0" w:beforeAutospacing="0" w:after="120" w:afterAutospacing="0" w:line="360" w:lineRule="auto"/>
        <w:contextualSpacing/>
        <w:jc w:val="both"/>
        <w:rPr>
          <w:b/>
          <w:bCs/>
          <w:color w:val="000000"/>
        </w:rPr>
      </w:pPr>
      <w:r w:rsidRPr="00A43876">
        <w:rPr>
          <w:b/>
          <w:bCs/>
          <w:color w:val="000000"/>
        </w:rPr>
        <w:t>Görev ayrılığı</w:t>
      </w:r>
    </w:p>
    <w:p w:rsidR="00FD23E6" w:rsidRPr="00A43876" w:rsidRDefault="00830271" w:rsidP="00A43876">
      <w:pPr>
        <w:pStyle w:val="paraf"/>
        <w:shd w:val="clear" w:color="auto" w:fill="FFFFFF"/>
        <w:spacing w:before="0" w:beforeAutospacing="0" w:after="120" w:afterAutospacing="0" w:line="360" w:lineRule="auto"/>
        <w:jc w:val="both"/>
        <w:rPr>
          <w:bCs/>
          <w:color w:val="000000"/>
        </w:rPr>
      </w:pPr>
      <w:r>
        <w:rPr>
          <w:b/>
          <w:bCs/>
          <w:color w:val="000000"/>
        </w:rPr>
        <w:t>MADDE 27</w:t>
      </w:r>
      <w:r w:rsidR="00FD23E6" w:rsidRPr="00A43876">
        <w:rPr>
          <w:b/>
          <w:bCs/>
          <w:color w:val="000000"/>
        </w:rPr>
        <w:t xml:space="preserve">- </w:t>
      </w:r>
      <w:r w:rsidR="00D3009E">
        <w:rPr>
          <w:bCs/>
          <w:color w:val="000000"/>
        </w:rPr>
        <w:t xml:space="preserve"> </w:t>
      </w:r>
      <w:r w:rsidR="00FD23E6" w:rsidRPr="00A43876">
        <w:rPr>
          <w:bCs/>
          <w:color w:val="000000"/>
        </w:rPr>
        <w:t>Harcama yetkililiği ile muhasebe yetkililiği görevi aynı kişide birleşemez. Daire Başkanlığında ön mali kontrol görevini yürütenler, onay belgesi ve ekleri ile şartname ve sözleşme tasarılarının hazırlanması, ma</w:t>
      </w:r>
      <w:r w:rsidR="005221CC" w:rsidRPr="00A43876">
        <w:rPr>
          <w:bCs/>
          <w:color w:val="000000"/>
        </w:rPr>
        <w:t>li</w:t>
      </w:r>
      <w:r w:rsidR="00FD23E6" w:rsidRPr="00A43876">
        <w:rPr>
          <w:bCs/>
          <w:color w:val="000000"/>
        </w:rPr>
        <w:t xml:space="preserve"> karar ve işlemlerin belgelendirilmesi, mal ve hizmetlerin teslim alınması gibi mali karar ve işlemlerin hazırlanması ve uygulanması aşamalarında görevlendirilemezler ve ihale komisyonu ile muayene ve kabul komisyonunda başkan veya üye olamazlar.</w:t>
      </w:r>
    </w:p>
    <w:p w:rsidR="006A41F9" w:rsidRPr="00A43876" w:rsidRDefault="006A41F9" w:rsidP="00A43876">
      <w:pPr>
        <w:pStyle w:val="paraf"/>
        <w:shd w:val="clear" w:color="auto" w:fill="FFFFFF"/>
        <w:spacing w:before="0" w:beforeAutospacing="0" w:after="120" w:afterAutospacing="0" w:line="360" w:lineRule="auto"/>
        <w:contextualSpacing/>
        <w:jc w:val="both"/>
        <w:rPr>
          <w:b/>
          <w:bCs/>
          <w:color w:val="000000"/>
        </w:rPr>
      </w:pPr>
      <w:r w:rsidRPr="00A43876">
        <w:rPr>
          <w:b/>
          <w:bCs/>
          <w:color w:val="000000"/>
        </w:rPr>
        <w:t>Yürürlükten kaldırılan hükümler</w:t>
      </w:r>
    </w:p>
    <w:p w:rsidR="006A41F9" w:rsidRPr="00A43876" w:rsidRDefault="007C1EA6" w:rsidP="00A43876">
      <w:pPr>
        <w:pStyle w:val="paraf"/>
        <w:shd w:val="clear" w:color="auto" w:fill="FFFFFF"/>
        <w:spacing w:before="0" w:beforeAutospacing="0" w:after="120" w:afterAutospacing="0" w:line="360" w:lineRule="auto"/>
        <w:jc w:val="both"/>
        <w:rPr>
          <w:bCs/>
          <w:color w:val="000000"/>
        </w:rPr>
      </w:pPr>
      <w:r w:rsidRPr="00A43876">
        <w:rPr>
          <w:b/>
          <w:bCs/>
          <w:color w:val="000000"/>
        </w:rPr>
        <w:t>MADDE</w:t>
      </w:r>
      <w:r w:rsidR="00830271">
        <w:rPr>
          <w:b/>
          <w:bCs/>
          <w:color w:val="000000"/>
        </w:rPr>
        <w:t xml:space="preserve"> 28</w:t>
      </w:r>
      <w:r w:rsidR="006A41F9" w:rsidRPr="00A43876">
        <w:rPr>
          <w:b/>
          <w:bCs/>
          <w:color w:val="000000"/>
        </w:rPr>
        <w:t>-</w:t>
      </w:r>
      <w:r w:rsidR="006A41F9" w:rsidRPr="00A43876">
        <w:rPr>
          <w:b/>
          <w:bCs/>
          <w:color w:val="000000"/>
        </w:rPr>
        <w:tab/>
        <w:t xml:space="preserve"> </w:t>
      </w:r>
      <w:r w:rsidR="00D3009E">
        <w:rPr>
          <w:bCs/>
          <w:color w:val="000000"/>
        </w:rPr>
        <w:t xml:space="preserve"> </w:t>
      </w:r>
      <w:r w:rsidR="00E33556">
        <w:rPr>
          <w:bCs/>
          <w:color w:val="000000"/>
        </w:rPr>
        <w:t>16.11.2017 tarihli ve 604</w:t>
      </w:r>
      <w:r w:rsidR="006A41F9" w:rsidRPr="00A43876">
        <w:rPr>
          <w:bCs/>
          <w:color w:val="000000"/>
        </w:rPr>
        <w:t xml:space="preserve"> karar numaralı </w:t>
      </w:r>
      <w:r w:rsidR="00983576">
        <w:rPr>
          <w:bCs/>
          <w:color w:val="000000"/>
        </w:rPr>
        <w:t>Mali Hizmetler</w:t>
      </w:r>
      <w:r w:rsidR="006A41F9" w:rsidRPr="00A43876">
        <w:rPr>
          <w:bCs/>
          <w:color w:val="000000"/>
        </w:rPr>
        <w:t xml:space="preserve"> Dairesi Başkanlığının Görev ve Çalışma Yönetmeliği yürürlükten kaldırılmıştır.</w:t>
      </w:r>
    </w:p>
    <w:p w:rsidR="006A41F9" w:rsidRPr="00A43876" w:rsidRDefault="006A41F9" w:rsidP="00A43876">
      <w:pPr>
        <w:pStyle w:val="paraf"/>
        <w:shd w:val="clear" w:color="auto" w:fill="FFFFFF"/>
        <w:spacing w:before="0" w:beforeAutospacing="0" w:after="120" w:afterAutospacing="0" w:line="360" w:lineRule="auto"/>
        <w:contextualSpacing/>
        <w:jc w:val="both"/>
        <w:rPr>
          <w:b/>
          <w:bCs/>
          <w:color w:val="000000"/>
        </w:rPr>
      </w:pPr>
      <w:r w:rsidRPr="00A43876">
        <w:rPr>
          <w:b/>
          <w:bCs/>
          <w:color w:val="000000"/>
        </w:rPr>
        <w:t>Yürürlük</w:t>
      </w:r>
    </w:p>
    <w:p w:rsidR="00B07D1B" w:rsidRDefault="005E33CB" w:rsidP="00A43876">
      <w:pPr>
        <w:pStyle w:val="paraf"/>
        <w:shd w:val="clear" w:color="auto" w:fill="FFFFFF"/>
        <w:spacing w:before="0" w:beforeAutospacing="0" w:after="120" w:afterAutospacing="0" w:line="360" w:lineRule="auto"/>
        <w:jc w:val="both"/>
        <w:rPr>
          <w:bCs/>
          <w:color w:val="000000"/>
        </w:rPr>
      </w:pPr>
      <w:r>
        <w:rPr>
          <w:b/>
          <w:bCs/>
          <w:color w:val="000000"/>
        </w:rPr>
        <w:t>MADDE 2</w:t>
      </w:r>
      <w:r w:rsidR="00830271">
        <w:rPr>
          <w:b/>
          <w:bCs/>
          <w:color w:val="000000"/>
        </w:rPr>
        <w:t>9</w:t>
      </w:r>
      <w:r w:rsidR="006A41F9" w:rsidRPr="00A43876">
        <w:rPr>
          <w:b/>
          <w:bCs/>
          <w:color w:val="000000"/>
        </w:rPr>
        <w:t>-</w:t>
      </w:r>
      <w:r w:rsidR="00D3009E">
        <w:rPr>
          <w:b/>
          <w:bCs/>
          <w:color w:val="000000"/>
        </w:rPr>
        <w:t xml:space="preserve">   </w:t>
      </w:r>
      <w:r w:rsidR="006A41F9" w:rsidRPr="00A43876">
        <w:rPr>
          <w:bCs/>
          <w:color w:val="000000"/>
        </w:rPr>
        <w:t>Bu Yönetmelik hükümleri, Kocaeli</w:t>
      </w:r>
      <w:r w:rsidR="00236072">
        <w:rPr>
          <w:bCs/>
          <w:color w:val="000000"/>
        </w:rPr>
        <w:t xml:space="preserve"> Büyükşehir Belediye</w:t>
      </w:r>
      <w:r w:rsidR="00B07D1B" w:rsidRPr="00A43876">
        <w:rPr>
          <w:bCs/>
          <w:color w:val="000000"/>
        </w:rPr>
        <w:t xml:space="preserve"> Meclisi</w:t>
      </w:r>
      <w:r w:rsidR="00236072">
        <w:rPr>
          <w:bCs/>
          <w:color w:val="000000"/>
        </w:rPr>
        <w:t>’nde</w:t>
      </w:r>
      <w:r w:rsidR="00876A64">
        <w:rPr>
          <w:bCs/>
          <w:color w:val="000000"/>
        </w:rPr>
        <w:t xml:space="preserve"> kabul edilmesi </w:t>
      </w:r>
      <w:r w:rsidR="00236072">
        <w:rPr>
          <w:bCs/>
          <w:color w:val="000000"/>
        </w:rPr>
        <w:t xml:space="preserve">ile yürürlüğe girer </w:t>
      </w:r>
      <w:r w:rsidR="00876A64">
        <w:rPr>
          <w:bCs/>
          <w:color w:val="000000"/>
        </w:rPr>
        <w:t>ve Kurum internet sitesinde yayınlan</w:t>
      </w:r>
      <w:r w:rsidR="00236072">
        <w:rPr>
          <w:bCs/>
          <w:color w:val="000000"/>
        </w:rPr>
        <w:t>ır.</w:t>
      </w:r>
    </w:p>
    <w:p w:rsidR="00B07D1B" w:rsidRPr="00A43876" w:rsidRDefault="00267CAD" w:rsidP="00A43876">
      <w:pPr>
        <w:pStyle w:val="paraf"/>
        <w:shd w:val="clear" w:color="auto" w:fill="FFFFFF"/>
        <w:spacing w:before="0" w:beforeAutospacing="0" w:after="120" w:afterAutospacing="0" w:line="360" w:lineRule="auto"/>
        <w:contextualSpacing/>
        <w:jc w:val="both"/>
        <w:rPr>
          <w:b/>
          <w:bCs/>
          <w:color w:val="000000"/>
        </w:rPr>
      </w:pPr>
      <w:r w:rsidRPr="00A43876">
        <w:rPr>
          <w:b/>
          <w:bCs/>
          <w:color w:val="000000"/>
        </w:rPr>
        <w:t>Yürütme</w:t>
      </w:r>
    </w:p>
    <w:p w:rsidR="00A43876" w:rsidRDefault="00B07D1B" w:rsidP="00B51B20">
      <w:pPr>
        <w:pStyle w:val="paraf"/>
        <w:shd w:val="clear" w:color="auto" w:fill="FFFFFF"/>
        <w:spacing w:before="0" w:beforeAutospacing="0" w:after="120" w:afterAutospacing="0" w:line="360" w:lineRule="auto"/>
        <w:contextualSpacing/>
        <w:jc w:val="both"/>
        <w:rPr>
          <w:bCs/>
          <w:color w:val="000000"/>
        </w:rPr>
      </w:pPr>
      <w:r w:rsidRPr="00A43876">
        <w:rPr>
          <w:b/>
          <w:bCs/>
          <w:color w:val="000000"/>
        </w:rPr>
        <w:t>MADDE 3</w:t>
      </w:r>
      <w:r w:rsidR="00830271">
        <w:rPr>
          <w:b/>
          <w:bCs/>
          <w:color w:val="000000"/>
        </w:rPr>
        <w:t>0</w:t>
      </w:r>
      <w:r w:rsidRPr="00A43876">
        <w:rPr>
          <w:b/>
          <w:bCs/>
          <w:color w:val="000000"/>
        </w:rPr>
        <w:t>-</w:t>
      </w:r>
      <w:r w:rsidR="00D3009E">
        <w:rPr>
          <w:b/>
          <w:bCs/>
          <w:color w:val="000000"/>
        </w:rPr>
        <w:t xml:space="preserve">   </w:t>
      </w:r>
      <w:r w:rsidRPr="00A43876">
        <w:rPr>
          <w:bCs/>
          <w:color w:val="000000"/>
        </w:rPr>
        <w:t>Bu Yönetmelik hükümleri, Kocaeli Büyükşehir Belediye Başkanı tarafından yürütülür.</w:t>
      </w:r>
    </w:p>
    <w:p w:rsidR="00830271" w:rsidRDefault="00830271" w:rsidP="00B51B20">
      <w:pPr>
        <w:pStyle w:val="paraf"/>
        <w:shd w:val="clear" w:color="auto" w:fill="FFFFFF"/>
        <w:spacing w:before="0" w:beforeAutospacing="0" w:after="120" w:afterAutospacing="0" w:line="360" w:lineRule="auto"/>
        <w:contextualSpacing/>
        <w:jc w:val="both"/>
        <w:rPr>
          <w:bCs/>
          <w:color w:val="000000"/>
        </w:rPr>
      </w:pPr>
    </w:p>
    <w:p w:rsidR="00830271" w:rsidRDefault="00830271" w:rsidP="00B51B20">
      <w:pPr>
        <w:pStyle w:val="paraf"/>
        <w:shd w:val="clear" w:color="auto" w:fill="FFFFFF"/>
        <w:spacing w:before="0" w:beforeAutospacing="0" w:after="120" w:afterAutospacing="0" w:line="360" w:lineRule="auto"/>
        <w:contextualSpacing/>
        <w:jc w:val="both"/>
        <w:rPr>
          <w:bCs/>
          <w:color w:val="000000"/>
        </w:rPr>
      </w:pPr>
    </w:p>
    <w:sectPr w:rsidR="00830271" w:rsidSect="00B51B20">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E3C" w:rsidRDefault="00C40E3C" w:rsidP="00267CAD">
      <w:pPr>
        <w:spacing w:after="0" w:line="240" w:lineRule="auto"/>
      </w:pPr>
      <w:r>
        <w:separator/>
      </w:r>
    </w:p>
  </w:endnote>
  <w:endnote w:type="continuationSeparator" w:id="0">
    <w:p w:rsidR="00C40E3C" w:rsidRDefault="00C40E3C" w:rsidP="0026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802391"/>
      <w:docPartObj>
        <w:docPartGallery w:val="Page Numbers (Bottom of Page)"/>
        <w:docPartUnique/>
      </w:docPartObj>
    </w:sdtPr>
    <w:sdtEndPr/>
    <w:sdtContent>
      <w:p w:rsidR="00267CAD" w:rsidRDefault="00267CAD">
        <w:pPr>
          <w:pStyle w:val="Altbilgi"/>
          <w:jc w:val="center"/>
        </w:pPr>
        <w:r>
          <w:fldChar w:fldCharType="begin"/>
        </w:r>
        <w:r>
          <w:instrText>PAGE   \* MERGEFORMAT</w:instrText>
        </w:r>
        <w:r>
          <w:fldChar w:fldCharType="separate"/>
        </w:r>
        <w:r w:rsidR="00727905">
          <w:rPr>
            <w:noProof/>
          </w:rPr>
          <w:t>1</w:t>
        </w:r>
        <w:r>
          <w:fldChar w:fldCharType="end"/>
        </w:r>
      </w:p>
    </w:sdtContent>
  </w:sdt>
  <w:p w:rsidR="00267CAD" w:rsidRDefault="00267C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E3C" w:rsidRDefault="00C40E3C" w:rsidP="00267CAD">
      <w:pPr>
        <w:spacing w:after="0" w:line="240" w:lineRule="auto"/>
      </w:pPr>
      <w:r>
        <w:separator/>
      </w:r>
    </w:p>
  </w:footnote>
  <w:footnote w:type="continuationSeparator" w:id="0">
    <w:p w:rsidR="00C40E3C" w:rsidRDefault="00C40E3C" w:rsidP="00267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6FFF"/>
    <w:multiLevelType w:val="hybridMultilevel"/>
    <w:tmpl w:val="9EFA7E8E"/>
    <w:lvl w:ilvl="0" w:tplc="DA1CECEC">
      <w:start w:val="1"/>
      <mc:AlternateContent>
        <mc:Choice Requires="w14">
          <w:numFmt w:val="custom" w:format="a, ç, ĝ, ..."/>
        </mc:Choice>
        <mc:Fallback>
          <w:numFmt w:val="decimal"/>
        </mc:Fallback>
      </mc:AlternateContent>
      <w:lvlText w:val="%1)"/>
      <w:lvlJc w:val="left"/>
      <w:pPr>
        <w:ind w:left="787" w:hanging="360"/>
      </w:pPr>
      <w:rPr>
        <w:rFonts w:hint="default"/>
        <w:b w:val="0"/>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1" w15:restartNumberingAfterBreak="0">
    <w:nsid w:val="09CC04E3"/>
    <w:multiLevelType w:val="hybridMultilevel"/>
    <w:tmpl w:val="AAB2E4BE"/>
    <w:lvl w:ilvl="0" w:tplc="40822B8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C2A5C66"/>
    <w:multiLevelType w:val="hybridMultilevel"/>
    <w:tmpl w:val="3A3EE5DC"/>
    <w:lvl w:ilvl="0" w:tplc="76C877F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027C7C"/>
    <w:multiLevelType w:val="hybridMultilevel"/>
    <w:tmpl w:val="D5223AF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8951D2"/>
    <w:multiLevelType w:val="hybridMultilevel"/>
    <w:tmpl w:val="C28C3060"/>
    <w:lvl w:ilvl="0" w:tplc="D562AA2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AE533B"/>
    <w:multiLevelType w:val="hybridMultilevel"/>
    <w:tmpl w:val="77B84E2C"/>
    <w:lvl w:ilvl="0" w:tplc="041F0017">
      <w:start w:val="1"/>
      <w:numFmt w:val="lowerLetter"/>
      <w:lvlText w:val="%1)"/>
      <w:lvlJc w:val="left"/>
      <w:pPr>
        <w:ind w:left="1353" w:hanging="360"/>
      </w:pPr>
      <w:rPr>
        <w:rFonts w:hint="default"/>
      </w:r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15:restartNumberingAfterBreak="0">
    <w:nsid w:val="269E4507"/>
    <w:multiLevelType w:val="hybridMultilevel"/>
    <w:tmpl w:val="EAB23CE0"/>
    <w:lvl w:ilvl="0" w:tplc="19DC6F6C">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DDD3288"/>
    <w:multiLevelType w:val="hybridMultilevel"/>
    <w:tmpl w:val="3892CA42"/>
    <w:lvl w:ilvl="0" w:tplc="041F0017">
      <w:start w:val="1"/>
      <w:numFmt w:val="lowerLetter"/>
      <w:lvlText w:val="%1)"/>
      <w:lvlJc w:val="left"/>
      <w:pPr>
        <w:ind w:left="1321" w:hanging="360"/>
      </w:pPr>
      <w:rPr>
        <w:rFonts w:hint="default"/>
      </w:rPr>
    </w:lvl>
    <w:lvl w:ilvl="1" w:tplc="041F0017">
      <w:start w:val="1"/>
      <w:numFmt w:val="lowerLetter"/>
      <w:lvlText w:val="%2)"/>
      <w:lvlJc w:val="left"/>
      <w:pPr>
        <w:ind w:left="2041" w:hanging="360"/>
      </w:pPr>
      <w:rPr>
        <w:rFonts w:hint="default"/>
      </w:rPr>
    </w:lvl>
    <w:lvl w:ilvl="2" w:tplc="041F001B" w:tentative="1">
      <w:start w:val="1"/>
      <w:numFmt w:val="lowerRoman"/>
      <w:lvlText w:val="%3."/>
      <w:lvlJc w:val="right"/>
      <w:pPr>
        <w:ind w:left="2761" w:hanging="180"/>
      </w:pPr>
    </w:lvl>
    <w:lvl w:ilvl="3" w:tplc="041F000F" w:tentative="1">
      <w:start w:val="1"/>
      <w:numFmt w:val="decimal"/>
      <w:lvlText w:val="%4."/>
      <w:lvlJc w:val="left"/>
      <w:pPr>
        <w:ind w:left="3481" w:hanging="360"/>
      </w:pPr>
    </w:lvl>
    <w:lvl w:ilvl="4" w:tplc="041F0019" w:tentative="1">
      <w:start w:val="1"/>
      <w:numFmt w:val="lowerLetter"/>
      <w:lvlText w:val="%5."/>
      <w:lvlJc w:val="left"/>
      <w:pPr>
        <w:ind w:left="4201" w:hanging="360"/>
      </w:pPr>
    </w:lvl>
    <w:lvl w:ilvl="5" w:tplc="041F001B" w:tentative="1">
      <w:start w:val="1"/>
      <w:numFmt w:val="lowerRoman"/>
      <w:lvlText w:val="%6."/>
      <w:lvlJc w:val="right"/>
      <w:pPr>
        <w:ind w:left="4921" w:hanging="180"/>
      </w:pPr>
    </w:lvl>
    <w:lvl w:ilvl="6" w:tplc="041F000F" w:tentative="1">
      <w:start w:val="1"/>
      <w:numFmt w:val="decimal"/>
      <w:lvlText w:val="%7."/>
      <w:lvlJc w:val="left"/>
      <w:pPr>
        <w:ind w:left="5641" w:hanging="360"/>
      </w:pPr>
    </w:lvl>
    <w:lvl w:ilvl="7" w:tplc="041F0019" w:tentative="1">
      <w:start w:val="1"/>
      <w:numFmt w:val="lowerLetter"/>
      <w:lvlText w:val="%8."/>
      <w:lvlJc w:val="left"/>
      <w:pPr>
        <w:ind w:left="6361" w:hanging="360"/>
      </w:pPr>
    </w:lvl>
    <w:lvl w:ilvl="8" w:tplc="041F001B" w:tentative="1">
      <w:start w:val="1"/>
      <w:numFmt w:val="lowerRoman"/>
      <w:lvlText w:val="%9."/>
      <w:lvlJc w:val="right"/>
      <w:pPr>
        <w:ind w:left="7081" w:hanging="180"/>
      </w:pPr>
    </w:lvl>
  </w:abstractNum>
  <w:abstractNum w:abstractNumId="8" w15:restartNumberingAfterBreak="0">
    <w:nsid w:val="33FA313B"/>
    <w:multiLevelType w:val="hybridMultilevel"/>
    <w:tmpl w:val="0D70D4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AA566B"/>
    <w:multiLevelType w:val="hybridMultilevel"/>
    <w:tmpl w:val="8BD29AC0"/>
    <w:lvl w:ilvl="0" w:tplc="B868F3F4">
      <w:start w:val="1"/>
      <mc:AlternateContent>
        <mc:Choice Requires="w14">
          <w:numFmt w:val="custom" w:format="a, ç, ĝ, ..."/>
        </mc:Choice>
        <mc:Fallback>
          <w:numFmt w:val="decimal"/>
        </mc:Fallback>
      </mc:AlternateContent>
      <w:lvlText w:val="%1)"/>
      <w:lvlJc w:val="left"/>
      <w:pPr>
        <w:ind w:left="717" w:hanging="360"/>
      </w:pPr>
      <w:rPr>
        <w:rFonts w:ascii="Times New Roman" w:eastAsia="Times New Roman" w:hAnsi="Times New Roman" w:cs="Times New Roman"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0" w15:restartNumberingAfterBreak="0">
    <w:nsid w:val="43112B82"/>
    <w:multiLevelType w:val="hybridMultilevel"/>
    <w:tmpl w:val="7EAC103E"/>
    <w:lvl w:ilvl="0" w:tplc="E93E8B8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AC2CC1"/>
    <w:multiLevelType w:val="hybridMultilevel"/>
    <w:tmpl w:val="BD3C16CE"/>
    <w:lvl w:ilvl="0" w:tplc="2D825AB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9B6633"/>
    <w:multiLevelType w:val="hybridMultilevel"/>
    <w:tmpl w:val="E52082B2"/>
    <w:lvl w:ilvl="0" w:tplc="75AA64D6">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C9385D"/>
    <w:multiLevelType w:val="hybridMultilevel"/>
    <w:tmpl w:val="05F4B164"/>
    <w:lvl w:ilvl="0" w:tplc="7D8E566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4FBA6295"/>
    <w:multiLevelType w:val="hybridMultilevel"/>
    <w:tmpl w:val="9C6EB43E"/>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49F0DC4"/>
    <w:multiLevelType w:val="hybridMultilevel"/>
    <w:tmpl w:val="C46ABADA"/>
    <w:lvl w:ilvl="0" w:tplc="3040766A">
      <w:start w:val="1"/>
      <w:numFmt w:val="decimal"/>
      <w:lvlText w:val="%1)"/>
      <w:lvlJc w:val="left"/>
      <w:pPr>
        <w:ind w:left="1069" w:hanging="360"/>
      </w:pPr>
      <w:rPr>
        <w:rFonts w:hint="default"/>
      </w:rPr>
    </w:lvl>
    <w:lvl w:ilvl="1" w:tplc="E66E8D00">
      <w:start w:val="1"/>
      <w:numFmt w:val="lowerLetter"/>
      <w:lvlText w:val="%2)"/>
      <w:lvlJc w:val="left"/>
      <w:pPr>
        <w:ind w:left="2389" w:hanging="9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6516438F"/>
    <w:multiLevelType w:val="hybridMultilevel"/>
    <w:tmpl w:val="76F05C84"/>
    <w:lvl w:ilvl="0" w:tplc="041F0017">
      <w:start w:val="1"/>
      <w:numFmt w:val="lowerLetter"/>
      <w:lvlText w:val="%1)"/>
      <w:lvlJc w:val="left"/>
      <w:pPr>
        <w:ind w:left="720" w:hanging="360"/>
      </w:pPr>
      <w:rPr>
        <w:rFonts w:hint="default"/>
      </w:rPr>
    </w:lvl>
    <w:lvl w:ilvl="1" w:tplc="C0AC1D1E">
      <w:start w:val="1"/>
      <mc:AlternateContent>
        <mc:Choice Requires="w14">
          <w:numFmt w:val="custom" w:format="a, ç, ĝ, ..."/>
        </mc:Choice>
        <mc:Fallback>
          <w:numFmt w:val="decimal"/>
        </mc:Fallback>
      </mc:AlternateContent>
      <w:lvlText w:val="%2)"/>
      <w:lvlJc w:val="left"/>
      <w:pPr>
        <w:ind w:left="928" w:hanging="360"/>
      </w:pPr>
      <w:rPr>
        <w:rFonts w:ascii="Times New Roman" w:hAnsi="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3944A0C"/>
    <w:multiLevelType w:val="hybridMultilevel"/>
    <w:tmpl w:val="CA8A86CE"/>
    <w:lvl w:ilvl="0" w:tplc="B1F20130">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8" w15:restartNumberingAfterBreak="0">
    <w:nsid w:val="7433260F"/>
    <w:multiLevelType w:val="hybridMultilevel"/>
    <w:tmpl w:val="ABBA8018"/>
    <w:lvl w:ilvl="0" w:tplc="041F0017">
      <w:start w:val="1"/>
      <w:numFmt w:val="lowerLetter"/>
      <w:lvlText w:val="%1)"/>
      <w:lvlJc w:val="left"/>
      <w:pPr>
        <w:ind w:left="1321" w:hanging="360"/>
      </w:pPr>
      <w:rPr>
        <w:rFonts w:hint="default"/>
      </w:rPr>
    </w:lvl>
    <w:lvl w:ilvl="1" w:tplc="041F0019" w:tentative="1">
      <w:start w:val="1"/>
      <w:numFmt w:val="lowerLetter"/>
      <w:lvlText w:val="%2."/>
      <w:lvlJc w:val="left"/>
      <w:pPr>
        <w:ind w:left="2041" w:hanging="360"/>
      </w:pPr>
    </w:lvl>
    <w:lvl w:ilvl="2" w:tplc="041F001B" w:tentative="1">
      <w:start w:val="1"/>
      <w:numFmt w:val="lowerRoman"/>
      <w:lvlText w:val="%3."/>
      <w:lvlJc w:val="right"/>
      <w:pPr>
        <w:ind w:left="2761" w:hanging="180"/>
      </w:pPr>
    </w:lvl>
    <w:lvl w:ilvl="3" w:tplc="041F000F" w:tentative="1">
      <w:start w:val="1"/>
      <w:numFmt w:val="decimal"/>
      <w:lvlText w:val="%4."/>
      <w:lvlJc w:val="left"/>
      <w:pPr>
        <w:ind w:left="3481" w:hanging="360"/>
      </w:pPr>
    </w:lvl>
    <w:lvl w:ilvl="4" w:tplc="041F0019" w:tentative="1">
      <w:start w:val="1"/>
      <w:numFmt w:val="lowerLetter"/>
      <w:lvlText w:val="%5."/>
      <w:lvlJc w:val="left"/>
      <w:pPr>
        <w:ind w:left="4201" w:hanging="360"/>
      </w:pPr>
    </w:lvl>
    <w:lvl w:ilvl="5" w:tplc="041F001B" w:tentative="1">
      <w:start w:val="1"/>
      <w:numFmt w:val="lowerRoman"/>
      <w:lvlText w:val="%6."/>
      <w:lvlJc w:val="right"/>
      <w:pPr>
        <w:ind w:left="4921" w:hanging="180"/>
      </w:pPr>
    </w:lvl>
    <w:lvl w:ilvl="6" w:tplc="041F000F" w:tentative="1">
      <w:start w:val="1"/>
      <w:numFmt w:val="decimal"/>
      <w:lvlText w:val="%7."/>
      <w:lvlJc w:val="left"/>
      <w:pPr>
        <w:ind w:left="5641" w:hanging="360"/>
      </w:pPr>
    </w:lvl>
    <w:lvl w:ilvl="7" w:tplc="041F0019" w:tentative="1">
      <w:start w:val="1"/>
      <w:numFmt w:val="lowerLetter"/>
      <w:lvlText w:val="%8."/>
      <w:lvlJc w:val="left"/>
      <w:pPr>
        <w:ind w:left="6361" w:hanging="360"/>
      </w:pPr>
    </w:lvl>
    <w:lvl w:ilvl="8" w:tplc="041F001B" w:tentative="1">
      <w:start w:val="1"/>
      <w:numFmt w:val="lowerRoman"/>
      <w:lvlText w:val="%9."/>
      <w:lvlJc w:val="right"/>
      <w:pPr>
        <w:ind w:left="7081" w:hanging="180"/>
      </w:pPr>
    </w:lvl>
  </w:abstractNum>
  <w:abstractNum w:abstractNumId="19" w15:restartNumberingAfterBreak="0">
    <w:nsid w:val="7A590168"/>
    <w:multiLevelType w:val="hybridMultilevel"/>
    <w:tmpl w:val="6A02423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B47273F"/>
    <w:multiLevelType w:val="hybridMultilevel"/>
    <w:tmpl w:val="ED66F8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E107EA2"/>
    <w:multiLevelType w:val="hybridMultilevel"/>
    <w:tmpl w:val="3D0C3F6A"/>
    <w:lvl w:ilvl="0" w:tplc="41FA73C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20"/>
  </w:num>
  <w:num w:numId="5">
    <w:abstractNumId w:val="6"/>
  </w:num>
  <w:num w:numId="6">
    <w:abstractNumId w:val="11"/>
  </w:num>
  <w:num w:numId="7">
    <w:abstractNumId w:val="4"/>
  </w:num>
  <w:num w:numId="8">
    <w:abstractNumId w:val="2"/>
  </w:num>
  <w:num w:numId="9">
    <w:abstractNumId w:val="9"/>
  </w:num>
  <w:num w:numId="10">
    <w:abstractNumId w:val="14"/>
  </w:num>
  <w:num w:numId="11">
    <w:abstractNumId w:val="21"/>
  </w:num>
  <w:num w:numId="12">
    <w:abstractNumId w:val="0"/>
  </w:num>
  <w:num w:numId="13">
    <w:abstractNumId w:val="19"/>
  </w:num>
  <w:num w:numId="14">
    <w:abstractNumId w:val="10"/>
  </w:num>
  <w:num w:numId="15">
    <w:abstractNumId w:val="13"/>
  </w:num>
  <w:num w:numId="16">
    <w:abstractNumId w:val="15"/>
  </w:num>
  <w:num w:numId="17">
    <w:abstractNumId w:val="17"/>
  </w:num>
  <w:num w:numId="18">
    <w:abstractNumId w:val="7"/>
  </w:num>
  <w:num w:numId="19">
    <w:abstractNumId w:val="18"/>
  </w:num>
  <w:num w:numId="20">
    <w:abstractNumId w:val="5"/>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9E"/>
    <w:rsid w:val="000035D0"/>
    <w:rsid w:val="00007261"/>
    <w:rsid w:val="000235C8"/>
    <w:rsid w:val="000464BC"/>
    <w:rsid w:val="000555B3"/>
    <w:rsid w:val="00056368"/>
    <w:rsid w:val="00065C3D"/>
    <w:rsid w:val="00070A5B"/>
    <w:rsid w:val="00074A1B"/>
    <w:rsid w:val="00077456"/>
    <w:rsid w:val="00082BC1"/>
    <w:rsid w:val="000B1D63"/>
    <w:rsid w:val="000C3656"/>
    <w:rsid w:val="000D4626"/>
    <w:rsid w:val="000D491D"/>
    <w:rsid w:val="00102820"/>
    <w:rsid w:val="00105E62"/>
    <w:rsid w:val="001109BC"/>
    <w:rsid w:val="00114786"/>
    <w:rsid w:val="00127855"/>
    <w:rsid w:val="00153F86"/>
    <w:rsid w:val="0015468E"/>
    <w:rsid w:val="00156811"/>
    <w:rsid w:val="00157D15"/>
    <w:rsid w:val="00197B4F"/>
    <w:rsid w:val="001A21B7"/>
    <w:rsid w:val="001A4378"/>
    <w:rsid w:val="001D2ED5"/>
    <w:rsid w:val="001D7671"/>
    <w:rsid w:val="001E0ECE"/>
    <w:rsid w:val="001E1440"/>
    <w:rsid w:val="001E7942"/>
    <w:rsid w:val="001F6D55"/>
    <w:rsid w:val="00236072"/>
    <w:rsid w:val="00246E15"/>
    <w:rsid w:val="0025510B"/>
    <w:rsid w:val="00257FDB"/>
    <w:rsid w:val="00261187"/>
    <w:rsid w:val="002665BB"/>
    <w:rsid w:val="00267CAD"/>
    <w:rsid w:val="00295F05"/>
    <w:rsid w:val="002A0FC5"/>
    <w:rsid w:val="002B09D7"/>
    <w:rsid w:val="002C6993"/>
    <w:rsid w:val="002D14A5"/>
    <w:rsid w:val="002E29D7"/>
    <w:rsid w:val="002F3E82"/>
    <w:rsid w:val="002F5D18"/>
    <w:rsid w:val="00317B3E"/>
    <w:rsid w:val="00321107"/>
    <w:rsid w:val="00322EBC"/>
    <w:rsid w:val="003324F7"/>
    <w:rsid w:val="00340E48"/>
    <w:rsid w:val="003444B5"/>
    <w:rsid w:val="003554C9"/>
    <w:rsid w:val="00363EE3"/>
    <w:rsid w:val="003A1B8D"/>
    <w:rsid w:val="003A6901"/>
    <w:rsid w:val="003A7E22"/>
    <w:rsid w:val="003B292D"/>
    <w:rsid w:val="003C75AF"/>
    <w:rsid w:val="003D6179"/>
    <w:rsid w:val="003E3F16"/>
    <w:rsid w:val="003E6621"/>
    <w:rsid w:val="003F1E36"/>
    <w:rsid w:val="00425B3E"/>
    <w:rsid w:val="00431B01"/>
    <w:rsid w:val="0044392C"/>
    <w:rsid w:val="00466FF1"/>
    <w:rsid w:val="00491A71"/>
    <w:rsid w:val="004D1FEC"/>
    <w:rsid w:val="004E6CA6"/>
    <w:rsid w:val="00502204"/>
    <w:rsid w:val="005221CC"/>
    <w:rsid w:val="005314EB"/>
    <w:rsid w:val="00532778"/>
    <w:rsid w:val="0054465D"/>
    <w:rsid w:val="00554083"/>
    <w:rsid w:val="005548AA"/>
    <w:rsid w:val="0055730C"/>
    <w:rsid w:val="00592576"/>
    <w:rsid w:val="005B10CA"/>
    <w:rsid w:val="005B416C"/>
    <w:rsid w:val="005B4BCA"/>
    <w:rsid w:val="005E33CB"/>
    <w:rsid w:val="005F0BE7"/>
    <w:rsid w:val="005F30B7"/>
    <w:rsid w:val="005F6623"/>
    <w:rsid w:val="0060123A"/>
    <w:rsid w:val="0061583B"/>
    <w:rsid w:val="00616CC2"/>
    <w:rsid w:val="00624DB7"/>
    <w:rsid w:val="00625A18"/>
    <w:rsid w:val="00631ED0"/>
    <w:rsid w:val="00634FB1"/>
    <w:rsid w:val="00637BEE"/>
    <w:rsid w:val="00652BF3"/>
    <w:rsid w:val="006A41F9"/>
    <w:rsid w:val="006B0562"/>
    <w:rsid w:val="006B3736"/>
    <w:rsid w:val="006B6B5A"/>
    <w:rsid w:val="006C2C73"/>
    <w:rsid w:val="006D2D05"/>
    <w:rsid w:val="006D78A1"/>
    <w:rsid w:val="006E261C"/>
    <w:rsid w:val="006F45B9"/>
    <w:rsid w:val="007134C8"/>
    <w:rsid w:val="00727905"/>
    <w:rsid w:val="007376E4"/>
    <w:rsid w:val="007463E2"/>
    <w:rsid w:val="00797234"/>
    <w:rsid w:val="007B1A40"/>
    <w:rsid w:val="007C1EA6"/>
    <w:rsid w:val="007C325B"/>
    <w:rsid w:val="007C43AF"/>
    <w:rsid w:val="00802D6D"/>
    <w:rsid w:val="0081797B"/>
    <w:rsid w:val="00830271"/>
    <w:rsid w:val="00836C89"/>
    <w:rsid w:val="00844463"/>
    <w:rsid w:val="0086323C"/>
    <w:rsid w:val="00864317"/>
    <w:rsid w:val="00876196"/>
    <w:rsid w:val="00876A64"/>
    <w:rsid w:val="0089105E"/>
    <w:rsid w:val="0089219B"/>
    <w:rsid w:val="008A0869"/>
    <w:rsid w:val="008F7D04"/>
    <w:rsid w:val="00905E45"/>
    <w:rsid w:val="009137BB"/>
    <w:rsid w:val="00915DDF"/>
    <w:rsid w:val="009213F6"/>
    <w:rsid w:val="00924B19"/>
    <w:rsid w:val="00940D85"/>
    <w:rsid w:val="009655F2"/>
    <w:rsid w:val="00983576"/>
    <w:rsid w:val="009845F3"/>
    <w:rsid w:val="00986712"/>
    <w:rsid w:val="009B4EDD"/>
    <w:rsid w:val="009D2828"/>
    <w:rsid w:val="009F02C2"/>
    <w:rsid w:val="009F7EB8"/>
    <w:rsid w:val="00A229AE"/>
    <w:rsid w:val="00A249FE"/>
    <w:rsid w:val="00A43876"/>
    <w:rsid w:val="00A51E1E"/>
    <w:rsid w:val="00A645A8"/>
    <w:rsid w:val="00AC791A"/>
    <w:rsid w:val="00AE4F22"/>
    <w:rsid w:val="00AF4FB4"/>
    <w:rsid w:val="00B03C03"/>
    <w:rsid w:val="00B07D1B"/>
    <w:rsid w:val="00B2479E"/>
    <w:rsid w:val="00B40CC4"/>
    <w:rsid w:val="00B46828"/>
    <w:rsid w:val="00B51B20"/>
    <w:rsid w:val="00B51C3E"/>
    <w:rsid w:val="00B62700"/>
    <w:rsid w:val="00B71277"/>
    <w:rsid w:val="00BA27E0"/>
    <w:rsid w:val="00BB2F27"/>
    <w:rsid w:val="00BB5475"/>
    <w:rsid w:val="00BD2075"/>
    <w:rsid w:val="00BD26E9"/>
    <w:rsid w:val="00BE1647"/>
    <w:rsid w:val="00BE2DB0"/>
    <w:rsid w:val="00C0345C"/>
    <w:rsid w:val="00C3373B"/>
    <w:rsid w:val="00C40E3C"/>
    <w:rsid w:val="00C815F6"/>
    <w:rsid w:val="00C93F1A"/>
    <w:rsid w:val="00CA5B9B"/>
    <w:rsid w:val="00CA7FFD"/>
    <w:rsid w:val="00CB55AF"/>
    <w:rsid w:val="00CB798D"/>
    <w:rsid w:val="00CE5E5F"/>
    <w:rsid w:val="00CF00E9"/>
    <w:rsid w:val="00D04817"/>
    <w:rsid w:val="00D118AE"/>
    <w:rsid w:val="00D234FE"/>
    <w:rsid w:val="00D3009E"/>
    <w:rsid w:val="00D3138A"/>
    <w:rsid w:val="00D35818"/>
    <w:rsid w:val="00D52DF7"/>
    <w:rsid w:val="00D56467"/>
    <w:rsid w:val="00D708E8"/>
    <w:rsid w:val="00D73E74"/>
    <w:rsid w:val="00D76B26"/>
    <w:rsid w:val="00D90557"/>
    <w:rsid w:val="00D912B5"/>
    <w:rsid w:val="00DD2109"/>
    <w:rsid w:val="00DF5479"/>
    <w:rsid w:val="00E1754C"/>
    <w:rsid w:val="00E26129"/>
    <w:rsid w:val="00E33556"/>
    <w:rsid w:val="00E3361F"/>
    <w:rsid w:val="00E51ED7"/>
    <w:rsid w:val="00E90569"/>
    <w:rsid w:val="00E90E9E"/>
    <w:rsid w:val="00E919EE"/>
    <w:rsid w:val="00E923E7"/>
    <w:rsid w:val="00E9253A"/>
    <w:rsid w:val="00EB103C"/>
    <w:rsid w:val="00ED1069"/>
    <w:rsid w:val="00EF5E46"/>
    <w:rsid w:val="00F323BD"/>
    <w:rsid w:val="00F40AEC"/>
    <w:rsid w:val="00F72E56"/>
    <w:rsid w:val="00FA1448"/>
    <w:rsid w:val="00FB1260"/>
    <w:rsid w:val="00FB2CE7"/>
    <w:rsid w:val="00FB4C40"/>
    <w:rsid w:val="00FB6A5E"/>
    <w:rsid w:val="00FC5DF2"/>
    <w:rsid w:val="00FD23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A8BB1-DF78-4AFE-99D9-031904EF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E9253A"/>
    <w:pPr>
      <w:keepNext/>
      <w:keepLines/>
      <w:spacing w:before="240" w:after="0"/>
      <w:jc w:val="center"/>
      <w:outlineLvl w:val="0"/>
    </w:pPr>
    <w:rPr>
      <w:rFonts w:ascii="Times New Roman" w:eastAsiaTheme="majorEastAsia" w:hAnsi="Times New Roman" w:cstheme="majorBidi"/>
      <w:b/>
      <w:sz w:val="28"/>
      <w:szCs w:val="32"/>
    </w:rPr>
  </w:style>
  <w:style w:type="paragraph" w:styleId="Balk2">
    <w:name w:val="heading 2"/>
    <w:basedOn w:val="Normal"/>
    <w:next w:val="Normal"/>
    <w:link w:val="Balk2Char"/>
    <w:autoRedefine/>
    <w:uiPriority w:val="9"/>
    <w:unhideWhenUsed/>
    <w:qFormat/>
    <w:rsid w:val="009D2828"/>
    <w:pPr>
      <w:keepNext/>
      <w:keepLines/>
      <w:spacing w:before="240" w:after="240"/>
      <w:outlineLvl w:val="1"/>
    </w:pPr>
    <w:rPr>
      <w:rFonts w:ascii="Times New Roman" w:eastAsiaTheme="majorEastAsia" w:hAnsi="Times New Roman" w:cstheme="majorBidi"/>
      <w:b/>
      <w:color w:val="000000"/>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0557"/>
    <w:pPr>
      <w:ind w:left="720"/>
      <w:contextualSpacing/>
    </w:pPr>
  </w:style>
  <w:style w:type="paragraph" w:customStyle="1" w:styleId="paraf">
    <w:name w:val="paraf"/>
    <w:basedOn w:val="Normal"/>
    <w:rsid w:val="003E66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4DB7"/>
    <w:rPr>
      <w:b/>
      <w:bCs/>
    </w:rPr>
  </w:style>
  <w:style w:type="character" w:customStyle="1" w:styleId="apple-converted-space">
    <w:name w:val="apple-converted-space"/>
    <w:basedOn w:val="VarsaylanParagrafYazTipi"/>
    <w:rsid w:val="00624DB7"/>
  </w:style>
  <w:style w:type="paragraph" w:styleId="stbilgi">
    <w:name w:val="header"/>
    <w:basedOn w:val="Normal"/>
    <w:link w:val="stbilgiChar"/>
    <w:uiPriority w:val="99"/>
    <w:unhideWhenUsed/>
    <w:rsid w:val="00267C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7CAD"/>
  </w:style>
  <w:style w:type="paragraph" w:styleId="Altbilgi">
    <w:name w:val="footer"/>
    <w:basedOn w:val="Normal"/>
    <w:link w:val="AltbilgiChar"/>
    <w:uiPriority w:val="99"/>
    <w:unhideWhenUsed/>
    <w:rsid w:val="00267C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7CAD"/>
  </w:style>
  <w:style w:type="paragraph" w:styleId="BalonMetni">
    <w:name w:val="Balloon Text"/>
    <w:basedOn w:val="Normal"/>
    <w:link w:val="BalonMetniChar"/>
    <w:uiPriority w:val="99"/>
    <w:semiHidden/>
    <w:unhideWhenUsed/>
    <w:rsid w:val="008921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219B"/>
    <w:rPr>
      <w:rFonts w:ascii="Tahoma" w:hAnsi="Tahoma" w:cs="Tahoma"/>
      <w:sz w:val="16"/>
      <w:szCs w:val="16"/>
    </w:rPr>
  </w:style>
  <w:style w:type="character" w:customStyle="1" w:styleId="Balk1Char">
    <w:name w:val="Başlık 1 Char"/>
    <w:basedOn w:val="VarsaylanParagrafYazTipi"/>
    <w:link w:val="Balk1"/>
    <w:uiPriority w:val="9"/>
    <w:rsid w:val="00E9253A"/>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9D2828"/>
    <w:rPr>
      <w:rFonts w:ascii="Times New Roman" w:eastAsiaTheme="majorEastAsia" w:hAnsi="Times New Roman" w:cstheme="majorBidi"/>
      <w:b/>
      <w:color w:val="000000"/>
      <w:sz w:val="24"/>
      <w:szCs w:val="26"/>
    </w:rPr>
  </w:style>
  <w:style w:type="paragraph" w:styleId="TBal">
    <w:name w:val="TOC Heading"/>
    <w:basedOn w:val="Balk1"/>
    <w:next w:val="Normal"/>
    <w:uiPriority w:val="39"/>
    <w:unhideWhenUsed/>
    <w:qFormat/>
    <w:rsid w:val="00E9253A"/>
    <w:pPr>
      <w:spacing w:line="259" w:lineRule="auto"/>
      <w:jc w:val="left"/>
      <w:outlineLvl w:val="9"/>
    </w:pPr>
    <w:rPr>
      <w:rFonts w:asciiTheme="majorHAnsi" w:hAnsiTheme="majorHAnsi"/>
      <w:b w:val="0"/>
      <w:color w:val="365F91" w:themeColor="accent1" w:themeShade="BF"/>
      <w:sz w:val="32"/>
      <w:lang w:eastAsia="tr-TR"/>
    </w:rPr>
  </w:style>
  <w:style w:type="paragraph" w:styleId="T1">
    <w:name w:val="toc 1"/>
    <w:basedOn w:val="Normal"/>
    <w:next w:val="Normal"/>
    <w:autoRedefine/>
    <w:uiPriority w:val="39"/>
    <w:unhideWhenUsed/>
    <w:rsid w:val="00E9253A"/>
    <w:pPr>
      <w:spacing w:before="360" w:after="0"/>
    </w:pPr>
    <w:rPr>
      <w:rFonts w:asciiTheme="majorHAnsi" w:hAnsiTheme="majorHAnsi"/>
      <w:b/>
      <w:bCs/>
      <w:caps/>
      <w:sz w:val="24"/>
      <w:szCs w:val="24"/>
    </w:rPr>
  </w:style>
  <w:style w:type="paragraph" w:styleId="T2">
    <w:name w:val="toc 2"/>
    <w:basedOn w:val="Normal"/>
    <w:next w:val="Normal"/>
    <w:autoRedefine/>
    <w:uiPriority w:val="39"/>
    <w:unhideWhenUsed/>
    <w:rsid w:val="00E9253A"/>
    <w:pPr>
      <w:spacing w:before="240" w:after="0"/>
    </w:pPr>
    <w:rPr>
      <w:b/>
      <w:bCs/>
      <w:sz w:val="20"/>
      <w:szCs w:val="20"/>
    </w:rPr>
  </w:style>
  <w:style w:type="character" w:styleId="Kpr">
    <w:name w:val="Hyperlink"/>
    <w:basedOn w:val="VarsaylanParagrafYazTipi"/>
    <w:uiPriority w:val="99"/>
    <w:unhideWhenUsed/>
    <w:rsid w:val="00E9253A"/>
    <w:rPr>
      <w:color w:val="0000FF" w:themeColor="hyperlink"/>
      <w:u w:val="single"/>
    </w:rPr>
  </w:style>
  <w:style w:type="paragraph" w:styleId="T3">
    <w:name w:val="toc 3"/>
    <w:basedOn w:val="Normal"/>
    <w:next w:val="Normal"/>
    <w:autoRedefine/>
    <w:uiPriority w:val="39"/>
    <w:unhideWhenUsed/>
    <w:rsid w:val="00257FDB"/>
    <w:pPr>
      <w:spacing w:after="0"/>
      <w:ind w:left="220"/>
    </w:pPr>
    <w:rPr>
      <w:sz w:val="20"/>
      <w:szCs w:val="20"/>
    </w:rPr>
  </w:style>
  <w:style w:type="paragraph" w:styleId="T4">
    <w:name w:val="toc 4"/>
    <w:basedOn w:val="Normal"/>
    <w:next w:val="Normal"/>
    <w:autoRedefine/>
    <w:uiPriority w:val="39"/>
    <w:unhideWhenUsed/>
    <w:rsid w:val="00257FDB"/>
    <w:pPr>
      <w:spacing w:after="0"/>
      <w:ind w:left="440"/>
    </w:pPr>
    <w:rPr>
      <w:sz w:val="20"/>
      <w:szCs w:val="20"/>
    </w:rPr>
  </w:style>
  <w:style w:type="paragraph" w:styleId="T5">
    <w:name w:val="toc 5"/>
    <w:basedOn w:val="Normal"/>
    <w:next w:val="Normal"/>
    <w:autoRedefine/>
    <w:uiPriority w:val="39"/>
    <w:unhideWhenUsed/>
    <w:rsid w:val="00257FDB"/>
    <w:pPr>
      <w:spacing w:after="0"/>
      <w:ind w:left="660"/>
    </w:pPr>
    <w:rPr>
      <w:sz w:val="20"/>
      <w:szCs w:val="20"/>
    </w:rPr>
  </w:style>
  <w:style w:type="paragraph" w:styleId="T6">
    <w:name w:val="toc 6"/>
    <w:basedOn w:val="Normal"/>
    <w:next w:val="Normal"/>
    <w:autoRedefine/>
    <w:uiPriority w:val="39"/>
    <w:unhideWhenUsed/>
    <w:rsid w:val="00257FDB"/>
    <w:pPr>
      <w:spacing w:after="0"/>
      <w:ind w:left="880"/>
    </w:pPr>
    <w:rPr>
      <w:sz w:val="20"/>
      <w:szCs w:val="20"/>
    </w:rPr>
  </w:style>
  <w:style w:type="paragraph" w:styleId="T7">
    <w:name w:val="toc 7"/>
    <w:basedOn w:val="Normal"/>
    <w:next w:val="Normal"/>
    <w:autoRedefine/>
    <w:uiPriority w:val="39"/>
    <w:unhideWhenUsed/>
    <w:rsid w:val="00257FDB"/>
    <w:pPr>
      <w:spacing w:after="0"/>
      <w:ind w:left="1100"/>
    </w:pPr>
    <w:rPr>
      <w:sz w:val="20"/>
      <w:szCs w:val="20"/>
    </w:rPr>
  </w:style>
  <w:style w:type="paragraph" w:styleId="T8">
    <w:name w:val="toc 8"/>
    <w:basedOn w:val="Normal"/>
    <w:next w:val="Normal"/>
    <w:autoRedefine/>
    <w:uiPriority w:val="39"/>
    <w:unhideWhenUsed/>
    <w:rsid w:val="00257FDB"/>
    <w:pPr>
      <w:spacing w:after="0"/>
      <w:ind w:left="1320"/>
    </w:pPr>
    <w:rPr>
      <w:sz w:val="20"/>
      <w:szCs w:val="20"/>
    </w:rPr>
  </w:style>
  <w:style w:type="paragraph" w:styleId="T9">
    <w:name w:val="toc 9"/>
    <w:basedOn w:val="Normal"/>
    <w:next w:val="Normal"/>
    <w:autoRedefine/>
    <w:uiPriority w:val="39"/>
    <w:unhideWhenUsed/>
    <w:rsid w:val="00257FDB"/>
    <w:pPr>
      <w:spacing w:after="0"/>
      <w:ind w:left="1540"/>
    </w:pPr>
    <w:rPr>
      <w:sz w:val="20"/>
      <w:szCs w:val="20"/>
    </w:rPr>
  </w:style>
  <w:style w:type="paragraph" w:styleId="AralkYok">
    <w:name w:val="No Spacing"/>
    <w:uiPriority w:val="1"/>
    <w:qFormat/>
    <w:rsid w:val="00FB2C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528">
      <w:bodyDiv w:val="1"/>
      <w:marLeft w:val="0"/>
      <w:marRight w:val="0"/>
      <w:marTop w:val="0"/>
      <w:marBottom w:val="0"/>
      <w:divBdr>
        <w:top w:val="none" w:sz="0" w:space="0" w:color="auto"/>
        <w:left w:val="none" w:sz="0" w:space="0" w:color="auto"/>
        <w:bottom w:val="none" w:sz="0" w:space="0" w:color="auto"/>
        <w:right w:val="none" w:sz="0" w:space="0" w:color="auto"/>
      </w:divBdr>
    </w:div>
    <w:div w:id="128015667">
      <w:bodyDiv w:val="1"/>
      <w:marLeft w:val="0"/>
      <w:marRight w:val="0"/>
      <w:marTop w:val="0"/>
      <w:marBottom w:val="0"/>
      <w:divBdr>
        <w:top w:val="none" w:sz="0" w:space="0" w:color="auto"/>
        <w:left w:val="none" w:sz="0" w:space="0" w:color="auto"/>
        <w:bottom w:val="none" w:sz="0" w:space="0" w:color="auto"/>
        <w:right w:val="none" w:sz="0" w:space="0" w:color="auto"/>
      </w:divBdr>
    </w:div>
    <w:div w:id="219682242">
      <w:bodyDiv w:val="1"/>
      <w:marLeft w:val="0"/>
      <w:marRight w:val="0"/>
      <w:marTop w:val="0"/>
      <w:marBottom w:val="0"/>
      <w:divBdr>
        <w:top w:val="none" w:sz="0" w:space="0" w:color="auto"/>
        <w:left w:val="none" w:sz="0" w:space="0" w:color="auto"/>
        <w:bottom w:val="none" w:sz="0" w:space="0" w:color="auto"/>
        <w:right w:val="none" w:sz="0" w:space="0" w:color="auto"/>
      </w:divBdr>
    </w:div>
    <w:div w:id="256867229">
      <w:bodyDiv w:val="1"/>
      <w:marLeft w:val="0"/>
      <w:marRight w:val="0"/>
      <w:marTop w:val="0"/>
      <w:marBottom w:val="0"/>
      <w:divBdr>
        <w:top w:val="none" w:sz="0" w:space="0" w:color="auto"/>
        <w:left w:val="none" w:sz="0" w:space="0" w:color="auto"/>
        <w:bottom w:val="none" w:sz="0" w:space="0" w:color="auto"/>
        <w:right w:val="none" w:sz="0" w:space="0" w:color="auto"/>
      </w:divBdr>
    </w:div>
    <w:div w:id="259410498">
      <w:bodyDiv w:val="1"/>
      <w:marLeft w:val="0"/>
      <w:marRight w:val="0"/>
      <w:marTop w:val="0"/>
      <w:marBottom w:val="0"/>
      <w:divBdr>
        <w:top w:val="none" w:sz="0" w:space="0" w:color="auto"/>
        <w:left w:val="none" w:sz="0" w:space="0" w:color="auto"/>
        <w:bottom w:val="none" w:sz="0" w:space="0" w:color="auto"/>
        <w:right w:val="none" w:sz="0" w:space="0" w:color="auto"/>
      </w:divBdr>
    </w:div>
    <w:div w:id="272442504">
      <w:bodyDiv w:val="1"/>
      <w:marLeft w:val="0"/>
      <w:marRight w:val="0"/>
      <w:marTop w:val="0"/>
      <w:marBottom w:val="0"/>
      <w:divBdr>
        <w:top w:val="none" w:sz="0" w:space="0" w:color="auto"/>
        <w:left w:val="none" w:sz="0" w:space="0" w:color="auto"/>
        <w:bottom w:val="none" w:sz="0" w:space="0" w:color="auto"/>
        <w:right w:val="none" w:sz="0" w:space="0" w:color="auto"/>
      </w:divBdr>
    </w:div>
    <w:div w:id="645164613">
      <w:bodyDiv w:val="1"/>
      <w:marLeft w:val="0"/>
      <w:marRight w:val="0"/>
      <w:marTop w:val="0"/>
      <w:marBottom w:val="0"/>
      <w:divBdr>
        <w:top w:val="none" w:sz="0" w:space="0" w:color="auto"/>
        <w:left w:val="none" w:sz="0" w:space="0" w:color="auto"/>
        <w:bottom w:val="none" w:sz="0" w:space="0" w:color="auto"/>
        <w:right w:val="none" w:sz="0" w:space="0" w:color="auto"/>
      </w:divBdr>
    </w:div>
    <w:div w:id="794367175">
      <w:bodyDiv w:val="1"/>
      <w:marLeft w:val="0"/>
      <w:marRight w:val="0"/>
      <w:marTop w:val="0"/>
      <w:marBottom w:val="0"/>
      <w:divBdr>
        <w:top w:val="none" w:sz="0" w:space="0" w:color="auto"/>
        <w:left w:val="none" w:sz="0" w:space="0" w:color="auto"/>
        <w:bottom w:val="none" w:sz="0" w:space="0" w:color="auto"/>
        <w:right w:val="none" w:sz="0" w:space="0" w:color="auto"/>
      </w:divBdr>
    </w:div>
    <w:div w:id="901868550">
      <w:bodyDiv w:val="1"/>
      <w:marLeft w:val="0"/>
      <w:marRight w:val="0"/>
      <w:marTop w:val="0"/>
      <w:marBottom w:val="0"/>
      <w:divBdr>
        <w:top w:val="none" w:sz="0" w:space="0" w:color="auto"/>
        <w:left w:val="none" w:sz="0" w:space="0" w:color="auto"/>
        <w:bottom w:val="none" w:sz="0" w:space="0" w:color="auto"/>
        <w:right w:val="none" w:sz="0" w:space="0" w:color="auto"/>
      </w:divBdr>
    </w:div>
    <w:div w:id="1071778778">
      <w:bodyDiv w:val="1"/>
      <w:marLeft w:val="0"/>
      <w:marRight w:val="0"/>
      <w:marTop w:val="0"/>
      <w:marBottom w:val="0"/>
      <w:divBdr>
        <w:top w:val="none" w:sz="0" w:space="0" w:color="auto"/>
        <w:left w:val="none" w:sz="0" w:space="0" w:color="auto"/>
        <w:bottom w:val="none" w:sz="0" w:space="0" w:color="auto"/>
        <w:right w:val="none" w:sz="0" w:space="0" w:color="auto"/>
      </w:divBdr>
    </w:div>
    <w:div w:id="1177303942">
      <w:bodyDiv w:val="1"/>
      <w:marLeft w:val="0"/>
      <w:marRight w:val="0"/>
      <w:marTop w:val="0"/>
      <w:marBottom w:val="0"/>
      <w:divBdr>
        <w:top w:val="none" w:sz="0" w:space="0" w:color="auto"/>
        <w:left w:val="none" w:sz="0" w:space="0" w:color="auto"/>
        <w:bottom w:val="none" w:sz="0" w:space="0" w:color="auto"/>
        <w:right w:val="none" w:sz="0" w:space="0" w:color="auto"/>
      </w:divBdr>
    </w:div>
    <w:div w:id="1305499540">
      <w:bodyDiv w:val="1"/>
      <w:marLeft w:val="0"/>
      <w:marRight w:val="0"/>
      <w:marTop w:val="0"/>
      <w:marBottom w:val="0"/>
      <w:divBdr>
        <w:top w:val="none" w:sz="0" w:space="0" w:color="auto"/>
        <w:left w:val="none" w:sz="0" w:space="0" w:color="auto"/>
        <w:bottom w:val="none" w:sz="0" w:space="0" w:color="auto"/>
        <w:right w:val="none" w:sz="0" w:space="0" w:color="auto"/>
      </w:divBdr>
    </w:div>
    <w:div w:id="1331175110">
      <w:bodyDiv w:val="1"/>
      <w:marLeft w:val="0"/>
      <w:marRight w:val="0"/>
      <w:marTop w:val="0"/>
      <w:marBottom w:val="0"/>
      <w:divBdr>
        <w:top w:val="none" w:sz="0" w:space="0" w:color="auto"/>
        <w:left w:val="none" w:sz="0" w:space="0" w:color="auto"/>
        <w:bottom w:val="none" w:sz="0" w:space="0" w:color="auto"/>
        <w:right w:val="none" w:sz="0" w:space="0" w:color="auto"/>
      </w:divBdr>
    </w:div>
    <w:div w:id="1481340337">
      <w:bodyDiv w:val="1"/>
      <w:marLeft w:val="0"/>
      <w:marRight w:val="0"/>
      <w:marTop w:val="0"/>
      <w:marBottom w:val="0"/>
      <w:divBdr>
        <w:top w:val="none" w:sz="0" w:space="0" w:color="auto"/>
        <w:left w:val="none" w:sz="0" w:space="0" w:color="auto"/>
        <w:bottom w:val="none" w:sz="0" w:space="0" w:color="auto"/>
        <w:right w:val="none" w:sz="0" w:space="0" w:color="auto"/>
      </w:divBdr>
    </w:div>
    <w:div w:id="1511599427">
      <w:bodyDiv w:val="1"/>
      <w:marLeft w:val="0"/>
      <w:marRight w:val="0"/>
      <w:marTop w:val="0"/>
      <w:marBottom w:val="0"/>
      <w:divBdr>
        <w:top w:val="none" w:sz="0" w:space="0" w:color="auto"/>
        <w:left w:val="none" w:sz="0" w:space="0" w:color="auto"/>
        <w:bottom w:val="none" w:sz="0" w:space="0" w:color="auto"/>
        <w:right w:val="none" w:sz="0" w:space="0" w:color="auto"/>
      </w:divBdr>
    </w:div>
    <w:div w:id="1841850891">
      <w:bodyDiv w:val="1"/>
      <w:marLeft w:val="0"/>
      <w:marRight w:val="0"/>
      <w:marTop w:val="0"/>
      <w:marBottom w:val="0"/>
      <w:divBdr>
        <w:top w:val="none" w:sz="0" w:space="0" w:color="auto"/>
        <w:left w:val="none" w:sz="0" w:space="0" w:color="auto"/>
        <w:bottom w:val="none" w:sz="0" w:space="0" w:color="auto"/>
        <w:right w:val="none" w:sz="0" w:space="0" w:color="auto"/>
      </w:divBdr>
    </w:div>
    <w:div w:id="1857036178">
      <w:bodyDiv w:val="1"/>
      <w:marLeft w:val="0"/>
      <w:marRight w:val="0"/>
      <w:marTop w:val="0"/>
      <w:marBottom w:val="0"/>
      <w:divBdr>
        <w:top w:val="none" w:sz="0" w:space="0" w:color="auto"/>
        <w:left w:val="none" w:sz="0" w:space="0" w:color="auto"/>
        <w:bottom w:val="none" w:sz="0" w:space="0" w:color="auto"/>
        <w:right w:val="none" w:sz="0" w:space="0" w:color="auto"/>
      </w:divBdr>
    </w:div>
    <w:div w:id="2014913654">
      <w:bodyDiv w:val="1"/>
      <w:marLeft w:val="0"/>
      <w:marRight w:val="0"/>
      <w:marTop w:val="0"/>
      <w:marBottom w:val="0"/>
      <w:divBdr>
        <w:top w:val="none" w:sz="0" w:space="0" w:color="auto"/>
        <w:left w:val="none" w:sz="0" w:space="0" w:color="auto"/>
        <w:bottom w:val="none" w:sz="0" w:space="0" w:color="auto"/>
        <w:right w:val="none" w:sz="0" w:space="0" w:color="auto"/>
      </w:divBdr>
    </w:div>
    <w:div w:id="2025325621">
      <w:bodyDiv w:val="1"/>
      <w:marLeft w:val="0"/>
      <w:marRight w:val="0"/>
      <w:marTop w:val="0"/>
      <w:marBottom w:val="0"/>
      <w:divBdr>
        <w:top w:val="none" w:sz="0" w:space="0" w:color="auto"/>
        <w:left w:val="none" w:sz="0" w:space="0" w:color="auto"/>
        <w:bottom w:val="none" w:sz="0" w:space="0" w:color="auto"/>
        <w:right w:val="none" w:sz="0" w:space="0" w:color="auto"/>
      </w:divBdr>
    </w:div>
    <w:div w:id="20879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5661-7554-47C4-9279-44A2C7B7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2527</Words>
  <Characters>14408</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 Bakkal</dc:creator>
  <cp:lastModifiedBy>Arzu ÖZENİR</cp:lastModifiedBy>
  <cp:revision>2</cp:revision>
  <cp:lastPrinted>2018-01-05T08:55:00Z</cp:lastPrinted>
  <dcterms:created xsi:type="dcterms:W3CDTF">2018-06-04T11:05:00Z</dcterms:created>
  <dcterms:modified xsi:type="dcterms:W3CDTF">2018-06-04T11:05:00Z</dcterms:modified>
</cp:coreProperties>
</file>